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 24 </w:t>
      </w:r>
      <w:r>
        <w:rPr>
          <w:rFonts w:ascii="Times New Roman" w:hAnsi="Times New Roman" w:cs="Times New Roman"/>
          <w:sz w:val="28"/>
          <w:highlight w:val="none"/>
        </w:rPr>
        <w:t xml:space="preserve"> </w:t>
      </w:r>
      <w:r>
        <w:rPr>
          <w:highlight w:val="none"/>
        </w:rPr>
      </w:r>
    </w:p>
    <w:p>
      <w:pPr>
        <w:jc w:val="right"/>
        <w:spacing w:after="0" w:line="283" w:lineRule="atLeast"/>
        <w:rPr>
          <w:rFonts w:ascii="Times New Roman" w:hAnsi="Times New Roman" w:cs="Times New Roman"/>
          <w:sz w:val="24"/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</w:p>
    <w:p>
      <w:pPr>
        <w:jc w:val="right"/>
        <w:spacing w:after="0" w:line="283" w:lineRule="atLeast"/>
        <w:rPr>
          <w:rFonts w:ascii="Times New Roman" w:hAnsi="Times New Roman" w:cs="Times New Roman"/>
          <w:sz w:val="20"/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</w:p>
    <w:p>
      <w:pPr>
        <w:jc w:val="right"/>
        <w:spacing w:after="0" w:line="283" w:lineRule="atLeast"/>
        <w:rPr>
          <w:rFonts w:ascii="Times New Roman" w:hAnsi="Times New Roman" w:cs="Times New Roman"/>
          <w:sz w:val="20"/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  <w:t xml:space="preserve"> на территории Липецкой области на 2024 год</w:t>
      </w:r>
      <w:r>
        <w:rPr>
          <w:highlight w:val="none"/>
        </w:rPr>
      </w:r>
    </w:p>
    <w:p>
      <w:pPr>
        <w:ind w:firstLine="720"/>
        <w:jc w:val="right"/>
        <w:spacing w:after="0" w:line="283" w:lineRule="atLeast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jc w:val="center"/>
        <w:spacing w:line="283" w:lineRule="atLeast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Коэффициенты, применяемые при расчете подушевых нормативов, а так же фактические дифференцированные подушевые нормативы финансирования в разрезе медицинских организаций, применяемые при оплате скорой медицинской помощи в 2024 году</w:t>
      </w:r>
      <w:r>
        <w:rPr>
          <w:highlight w:val="none"/>
        </w:rPr>
      </w:r>
    </w:p>
    <w:tbl>
      <w:tblPr>
        <w:tblW w:w="10111" w:type="dxa"/>
        <w:tblInd w:w="-649" w:type="dxa"/>
        <w:tblLayout w:type="fixed"/>
        <w:tblLook w:val="04A0" w:firstRow="1" w:lastRow="0" w:firstColumn="1" w:lastColumn="0" w:noHBand="0" w:noVBand="1"/>
      </w:tblPr>
      <w:tblGrid>
        <w:gridCol w:w="457"/>
        <w:gridCol w:w="2851"/>
        <w:gridCol w:w="850"/>
        <w:gridCol w:w="567"/>
        <w:gridCol w:w="1418"/>
        <w:gridCol w:w="1417"/>
        <w:gridCol w:w="1134"/>
        <w:gridCol w:w="1417"/>
      </w:tblGrid>
      <w:tr>
        <w:trPr>
          <w:trHeight w:val="25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№ п/п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Наименование медицинской организации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Коэффициент половозрастного состава (КД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vertAlign w:val="subscript"/>
              </w:rPr>
              <w:t xml:space="preserve">ПВ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)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№ группы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highlight w:val="none"/>
              </w:rPr>
              <w:t xml:space="preserve">Коэффициент уровня расходов медицинских организаций</w:t>
            </w:r>
            <w:r>
              <w:rPr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highlight w:val="none"/>
              </w:rPr>
              <w:t xml:space="preserve">(особенности плотности населения, транспортной доступности, климатических и географических особенностей, площади медицинских организаций)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(КД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vertAlign w:val="subscript"/>
              </w:rPr>
              <w:t xml:space="preserve">УР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)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lang w:bidi="zh-CN"/>
              </w:rPr>
              <w:t xml:space="preserve">Коэффициент достижения целевых показателей уровня заработной платы медицинских работников, предусмотренного «дорожной картой» развития здравоохранения в Липецкой области (КД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vertAlign w:val="subscript"/>
                <w:lang w:bidi="zh-CN"/>
              </w:rPr>
              <w:t xml:space="preserve">ЗП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lang w:bidi="zh-CN"/>
              </w:rPr>
              <w:t xml:space="preserve">)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Поправочный коэффициент, применяемый при расчете фактических дифференцированных подушевых нормативов (ПК)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</w:rPr>
              <w:t xml:space="preserve">Фактический дифференцированный подушевой норматив финансирования скорой медицинской помощи (ФДПн), руб.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  <w:t xml:space="preserve">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  <w:t xml:space="preserve">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  <w:t xml:space="preserve">6</w:t>
            </w:r>
            <w:r>
              <w:rPr>
                <w:highlight w:val="none"/>
              </w:rPr>
            </w:r>
          </w:p>
        </w:tc>
      </w:tr>
      <w:tr>
        <w:trPr>
          <w:trHeight w:val="61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"Центр скорой медицинской помощи и медицины катастроф Липецкой области"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0,9981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1,1488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124,76</w:t>
            </w:r>
            <w:r>
              <w:rPr>
                <w:highlight w:val="none"/>
              </w:rPr>
            </w:r>
          </w:p>
        </w:tc>
      </w:tr>
      <w:tr>
        <w:trPr>
          <w:trHeight w:val="36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bookmarkStart w:id="0" w:name="_GoBack"/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"Данковская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1,0127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0,6396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635,40</w:t>
            </w:r>
            <w:bookmarkEnd w:id="0"/>
            <w:r>
              <w:rPr>
                <w:highlight w:val="none"/>
              </w:rPr>
            </w:r>
          </w:p>
        </w:tc>
      </w:tr>
      <w:tr>
        <w:trPr>
          <w:trHeight w:val="36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"Лебедянская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0,9945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0,6396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624,00</w:t>
            </w:r>
            <w:r>
              <w:rPr>
                <w:highlight w:val="none"/>
              </w:rPr>
            </w:r>
          </w:p>
        </w:tc>
      </w:tr>
      <w:tr>
        <w:trPr>
          <w:trHeight w:val="36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4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"Липецкая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0,9726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0,6396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610,20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5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"Усманская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0,9949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0,6396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624,24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6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"Чаплыгинская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0,9990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0,9579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938,64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7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"Добринская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1,0140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0,9579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952,80</w:t>
            </w:r>
            <w:r>
              <w:rPr>
                <w:highlight w:val="none"/>
              </w:rPr>
            </w:r>
          </w:p>
        </w:tc>
      </w:tr>
      <w:tr>
        <w:trPr>
          <w:trHeight w:val="45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8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"Добровская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1,0461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1,1488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178,76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9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"Долгоруковская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1,0298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1,1488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160,40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10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"Измалковская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1,0297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1,1488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160,28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11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"Краснинская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0,9970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1,1488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123,44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12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"Лев-Толстовская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0,9958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1,1488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122,12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13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"Становлянская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1,0218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0,9579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960,12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14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"Тербунская ЦРБ"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0,9941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1,1488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120,20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15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"Хлевенская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1,0378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1,1488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169,52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16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ГУЗ "Воловская РБ"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1,0092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3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1,1488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137,24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17</w:t>
            </w:r>
            <w:r>
              <w:rPr>
                <w:highlight w:val="non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 w:val="false"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ООО "Липецк-Неотложка +"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0,9634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1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0,6396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</w:rPr>
              <w:t xml:space="preserve">1,0000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highlight w:val="none"/>
              </w:rPr>
              <w:t xml:space="preserve">604,44</w:t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51" w:type="dxa"/>
            <w:vAlign w:val="center"/>
            <w:textDirection w:val="lrTb"/>
            <w:noWrap/>
          </w:tcPr>
          <w:p>
            <w:pPr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highlight w:val="none"/>
              </w:rPr>
              <w:t xml:space="preserve">ВСЕГО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highlight w:val="none"/>
              </w:rPr>
              <w:t xml:space="preserve">0,941512</w:t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83" w:lineRule="atLeast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992" w:right="850" w:bottom="96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35" w:default="1">
    <w:name w:val="Normal"/>
    <w:qFormat/>
  </w:style>
  <w:style w:type="paragraph" w:styleId="636">
    <w:name w:val="Heading 1"/>
    <w:basedOn w:val="635"/>
    <w:next w:val="635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35"/>
    <w:next w:val="635"/>
    <w:link w:val="66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35"/>
    <w:next w:val="635"/>
    <w:link w:val="66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35"/>
    <w:next w:val="635"/>
    <w:link w:val="66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35"/>
    <w:next w:val="635"/>
    <w:link w:val="66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35"/>
    <w:next w:val="635"/>
    <w:link w:val="67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42">
    <w:name w:val="Heading 7"/>
    <w:basedOn w:val="635"/>
    <w:next w:val="635"/>
    <w:link w:val="67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43">
    <w:name w:val="Heading 8"/>
    <w:basedOn w:val="635"/>
    <w:next w:val="635"/>
    <w:link w:val="67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44">
    <w:name w:val="Heading 9"/>
    <w:basedOn w:val="635"/>
    <w:next w:val="635"/>
    <w:link w:val="67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character" w:styleId="648" w:customStyle="1">
    <w:name w:val="Heading 1 Char"/>
    <w:basedOn w:val="645"/>
    <w:uiPriority w:val="9"/>
    <w:rPr>
      <w:rFonts w:ascii="Arial" w:hAnsi="Arial" w:eastAsia="Arial" w:cs="Arial"/>
      <w:sz w:val="40"/>
      <w:szCs w:val="40"/>
    </w:rPr>
  </w:style>
  <w:style w:type="character" w:styleId="649" w:customStyle="1">
    <w:name w:val="Heading 2 Char"/>
    <w:basedOn w:val="645"/>
    <w:uiPriority w:val="9"/>
    <w:rPr>
      <w:rFonts w:ascii="Arial" w:hAnsi="Arial" w:eastAsia="Arial" w:cs="Arial"/>
      <w:sz w:val="34"/>
    </w:rPr>
  </w:style>
  <w:style w:type="character" w:styleId="650" w:customStyle="1">
    <w:name w:val="Heading 3 Char"/>
    <w:basedOn w:val="645"/>
    <w:uiPriority w:val="9"/>
    <w:rPr>
      <w:rFonts w:ascii="Arial" w:hAnsi="Arial" w:eastAsia="Arial" w:cs="Arial"/>
      <w:sz w:val="30"/>
      <w:szCs w:val="30"/>
    </w:rPr>
  </w:style>
  <w:style w:type="character" w:styleId="651" w:customStyle="1">
    <w:name w:val="Heading 4 Char"/>
    <w:basedOn w:val="645"/>
    <w:uiPriority w:val="9"/>
    <w:rPr>
      <w:rFonts w:ascii="Arial" w:hAnsi="Arial" w:eastAsia="Arial" w:cs="Arial"/>
      <w:b/>
      <w:bCs/>
      <w:sz w:val="26"/>
      <w:szCs w:val="26"/>
    </w:rPr>
  </w:style>
  <w:style w:type="character" w:styleId="652" w:customStyle="1">
    <w:name w:val="Heading 5 Char"/>
    <w:basedOn w:val="645"/>
    <w:uiPriority w:val="9"/>
    <w:rPr>
      <w:rFonts w:ascii="Arial" w:hAnsi="Arial" w:eastAsia="Arial" w:cs="Arial"/>
      <w:b/>
      <w:bCs/>
      <w:sz w:val="24"/>
      <w:szCs w:val="24"/>
    </w:rPr>
  </w:style>
  <w:style w:type="character" w:styleId="653" w:customStyle="1">
    <w:name w:val="Heading 6 Char"/>
    <w:basedOn w:val="645"/>
    <w:uiPriority w:val="9"/>
    <w:rPr>
      <w:rFonts w:ascii="Arial" w:hAnsi="Arial" w:eastAsia="Arial" w:cs="Arial"/>
      <w:b/>
      <w:bCs/>
      <w:sz w:val="22"/>
      <w:szCs w:val="22"/>
    </w:rPr>
  </w:style>
  <w:style w:type="character" w:styleId="654" w:customStyle="1">
    <w:name w:val="Heading 7 Char"/>
    <w:basedOn w:val="6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5" w:customStyle="1">
    <w:name w:val="Heading 8 Char"/>
    <w:basedOn w:val="645"/>
    <w:uiPriority w:val="9"/>
    <w:rPr>
      <w:rFonts w:ascii="Arial" w:hAnsi="Arial" w:eastAsia="Arial" w:cs="Arial"/>
      <w:i/>
      <w:iCs/>
      <w:sz w:val="22"/>
      <w:szCs w:val="22"/>
    </w:rPr>
  </w:style>
  <w:style w:type="character" w:styleId="656" w:customStyle="1">
    <w:name w:val="Heading 9 Char"/>
    <w:basedOn w:val="645"/>
    <w:uiPriority w:val="9"/>
    <w:rPr>
      <w:rFonts w:ascii="Arial" w:hAnsi="Arial" w:eastAsia="Arial" w:cs="Arial"/>
      <w:i/>
      <w:iCs/>
      <w:sz w:val="21"/>
      <w:szCs w:val="21"/>
    </w:rPr>
  </w:style>
  <w:style w:type="character" w:styleId="657" w:customStyle="1">
    <w:name w:val="Title Char"/>
    <w:basedOn w:val="645"/>
    <w:uiPriority w:val="10"/>
    <w:rPr>
      <w:sz w:val="48"/>
      <w:szCs w:val="48"/>
    </w:rPr>
  </w:style>
  <w:style w:type="character" w:styleId="658" w:customStyle="1">
    <w:name w:val="Subtitle Char"/>
    <w:basedOn w:val="645"/>
    <w:uiPriority w:val="11"/>
    <w:rPr>
      <w:sz w:val="24"/>
      <w:szCs w:val="24"/>
    </w:rPr>
  </w:style>
  <w:style w:type="character" w:styleId="659" w:customStyle="1">
    <w:name w:val="Quote Char"/>
    <w:uiPriority w:val="29"/>
    <w:rPr>
      <w:i/>
    </w:rPr>
  </w:style>
  <w:style w:type="character" w:styleId="660" w:customStyle="1">
    <w:name w:val="Intense Quote Char"/>
    <w:uiPriority w:val="30"/>
    <w:rPr>
      <w:i/>
    </w:rPr>
  </w:style>
  <w:style w:type="character" w:styleId="661" w:customStyle="1">
    <w:name w:val="Header Char"/>
    <w:basedOn w:val="645"/>
    <w:uiPriority w:val="99"/>
  </w:style>
  <w:style w:type="character" w:styleId="662" w:customStyle="1">
    <w:name w:val="Caption Char"/>
    <w:uiPriority w:val="99"/>
  </w:style>
  <w:style w:type="character" w:styleId="663" w:customStyle="1">
    <w:name w:val="Footnote Text Char"/>
    <w:uiPriority w:val="99"/>
    <w:rPr>
      <w:sz w:val="18"/>
    </w:rPr>
  </w:style>
  <w:style w:type="character" w:styleId="664" w:customStyle="1">
    <w:name w:val="Endnote Text Char"/>
    <w:uiPriority w:val="99"/>
    <w:rPr>
      <w:sz w:val="20"/>
    </w:rPr>
  </w:style>
  <w:style w:type="character" w:styleId="665" w:customStyle="1">
    <w:name w:val="Заголовок 1 Знак"/>
    <w:link w:val="636"/>
    <w:uiPriority w:val="9"/>
    <w:rPr>
      <w:rFonts w:ascii="Arial" w:hAnsi="Arial" w:eastAsia="Arial" w:cs="Arial"/>
      <w:sz w:val="40"/>
      <w:szCs w:val="40"/>
    </w:rPr>
  </w:style>
  <w:style w:type="character" w:styleId="666" w:customStyle="1">
    <w:name w:val="Заголовок 2 Знак"/>
    <w:link w:val="637"/>
    <w:uiPriority w:val="9"/>
    <w:rPr>
      <w:rFonts w:ascii="Arial" w:hAnsi="Arial" w:eastAsia="Arial" w:cs="Arial"/>
      <w:sz w:val="34"/>
    </w:rPr>
  </w:style>
  <w:style w:type="character" w:styleId="667" w:customStyle="1">
    <w:name w:val="Заголовок 3 Знак"/>
    <w:link w:val="638"/>
    <w:uiPriority w:val="9"/>
    <w:rPr>
      <w:rFonts w:ascii="Arial" w:hAnsi="Arial" w:eastAsia="Arial" w:cs="Arial"/>
      <w:sz w:val="30"/>
      <w:szCs w:val="30"/>
    </w:rPr>
  </w:style>
  <w:style w:type="character" w:styleId="668" w:customStyle="1">
    <w:name w:val="Заголовок 4 Знак"/>
    <w:link w:val="639"/>
    <w:uiPriority w:val="9"/>
    <w:rPr>
      <w:rFonts w:ascii="Arial" w:hAnsi="Arial" w:eastAsia="Arial" w:cs="Arial"/>
      <w:b/>
      <w:bCs/>
      <w:sz w:val="26"/>
      <w:szCs w:val="26"/>
    </w:rPr>
  </w:style>
  <w:style w:type="character" w:styleId="669" w:customStyle="1">
    <w:name w:val="Заголовок 5 Знак"/>
    <w:link w:val="640"/>
    <w:uiPriority w:val="9"/>
    <w:rPr>
      <w:rFonts w:ascii="Arial" w:hAnsi="Arial" w:eastAsia="Arial" w:cs="Arial"/>
      <w:b/>
      <w:bCs/>
      <w:sz w:val="24"/>
      <w:szCs w:val="24"/>
    </w:rPr>
  </w:style>
  <w:style w:type="character" w:styleId="670" w:customStyle="1">
    <w:name w:val="Заголовок 6 Знак"/>
    <w:link w:val="641"/>
    <w:uiPriority w:val="9"/>
    <w:rPr>
      <w:rFonts w:ascii="Arial" w:hAnsi="Arial" w:eastAsia="Arial" w:cs="Arial"/>
      <w:b/>
      <w:bCs/>
      <w:sz w:val="22"/>
      <w:szCs w:val="22"/>
    </w:rPr>
  </w:style>
  <w:style w:type="character" w:styleId="671" w:customStyle="1">
    <w:name w:val="Заголовок 7 Знак"/>
    <w:link w:val="6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2" w:customStyle="1">
    <w:name w:val="Заголовок 8 Знак"/>
    <w:link w:val="643"/>
    <w:uiPriority w:val="9"/>
    <w:rPr>
      <w:rFonts w:ascii="Arial" w:hAnsi="Arial" w:eastAsia="Arial" w:cs="Arial"/>
      <w:i/>
      <w:iCs/>
      <w:sz w:val="22"/>
      <w:szCs w:val="22"/>
    </w:rPr>
  </w:style>
  <w:style w:type="character" w:styleId="673" w:customStyle="1">
    <w:name w:val="Заголовок 9 Знак"/>
    <w:link w:val="644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635"/>
    <w:next w:val="635"/>
    <w:link w:val="675"/>
    <w:uiPriority w:val="10"/>
    <w:qFormat/>
    <w:pPr>
      <w:contextualSpacing/>
      <w:spacing w:before="300"/>
    </w:pPr>
    <w:rPr>
      <w:sz w:val="48"/>
      <w:szCs w:val="48"/>
    </w:rPr>
  </w:style>
  <w:style w:type="character" w:styleId="675" w:customStyle="1">
    <w:name w:val="Заголовок Знак"/>
    <w:link w:val="674"/>
    <w:uiPriority w:val="10"/>
    <w:rPr>
      <w:sz w:val="48"/>
      <w:szCs w:val="48"/>
    </w:rPr>
  </w:style>
  <w:style w:type="paragraph" w:styleId="676">
    <w:name w:val="Subtitle"/>
    <w:basedOn w:val="635"/>
    <w:next w:val="635"/>
    <w:link w:val="677"/>
    <w:uiPriority w:val="11"/>
    <w:qFormat/>
    <w:pPr>
      <w:spacing w:before="200"/>
    </w:pPr>
    <w:rPr>
      <w:sz w:val="24"/>
      <w:szCs w:val="24"/>
    </w:rPr>
  </w:style>
  <w:style w:type="character" w:styleId="677" w:customStyle="1">
    <w:name w:val="Подзаголовок Знак"/>
    <w:link w:val="676"/>
    <w:uiPriority w:val="11"/>
    <w:rPr>
      <w:sz w:val="24"/>
      <w:szCs w:val="24"/>
    </w:rPr>
  </w:style>
  <w:style w:type="paragraph" w:styleId="678">
    <w:name w:val="Quote"/>
    <w:basedOn w:val="635"/>
    <w:next w:val="635"/>
    <w:link w:val="679"/>
    <w:uiPriority w:val="29"/>
    <w:qFormat/>
    <w:pPr>
      <w:ind w:left="720" w:right="720"/>
    </w:pPr>
    <w:rPr>
      <w:i/>
    </w:rPr>
  </w:style>
  <w:style w:type="character" w:styleId="679" w:customStyle="1">
    <w:name w:val="Цитата 2 Знак"/>
    <w:link w:val="678"/>
    <w:uiPriority w:val="29"/>
    <w:rPr>
      <w:i/>
    </w:rPr>
  </w:style>
  <w:style w:type="paragraph" w:styleId="680">
    <w:name w:val="Intense Quote"/>
    <w:basedOn w:val="635"/>
    <w:next w:val="635"/>
    <w:link w:val="6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 w:customStyle="1">
    <w:name w:val="Выделенная цитата Знак"/>
    <w:link w:val="680"/>
    <w:uiPriority w:val="30"/>
    <w:rPr>
      <w:i/>
    </w:rPr>
  </w:style>
  <w:style w:type="paragraph" w:styleId="682">
    <w:name w:val="Header"/>
    <w:basedOn w:val="635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 w:customStyle="1">
    <w:name w:val="Верхний колонтитул Знак"/>
    <w:link w:val="682"/>
    <w:uiPriority w:val="99"/>
  </w:style>
  <w:style w:type="paragraph" w:styleId="684">
    <w:name w:val="Footer"/>
    <w:basedOn w:val="635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 w:customStyle="1">
    <w:name w:val="Footer Char"/>
    <w:uiPriority w:val="99"/>
  </w:style>
  <w:style w:type="paragraph" w:styleId="686">
    <w:name w:val="Caption"/>
    <w:basedOn w:val="635"/>
    <w:next w:val="63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87" w:customStyle="1">
    <w:name w:val="Нижний колонтитул Знак"/>
    <w:link w:val="684"/>
    <w:uiPriority w:val="99"/>
  </w:style>
  <w:style w:type="table" w:styleId="688">
    <w:name w:val="Table Grid"/>
    <w:basedOn w:val="64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89" w:customStyle="1">
    <w:name w:val="Table Grid Light"/>
    <w:basedOn w:val="64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0" w:customStyle="1">
    <w:name w:val="Таблица простая 11"/>
    <w:basedOn w:val="64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 w:customStyle="1">
    <w:name w:val="Таблица простая 21"/>
    <w:basedOn w:val="64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 w:customStyle="1">
    <w:name w:val="Таблица простая 3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 w:customStyle="1">
    <w:name w:val="Таблица простая 4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Таблица простая 5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 w:customStyle="1">
    <w:name w:val="Таблица-сетка 1 светл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Таблица-сетка 2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Таблица-сетка 3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Таблица-сетка 41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 w:customStyle="1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8" w:customStyle="1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9" w:customStyle="1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0" w:customStyle="1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1" w:customStyle="1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2" w:customStyle="1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3" w:customStyle="1">
    <w:name w:val="Таблица-сетка 5 тем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0" w:customStyle="1">
    <w:name w:val="Таблица-сетка 6 цвет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1" w:customStyle="1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2" w:customStyle="1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3" w:customStyle="1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4" w:customStyle="1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5" w:customStyle="1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6" w:customStyle="1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7" w:customStyle="1">
    <w:name w:val="Таблица-сетка 7 цвет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Список-таблица 1 светлая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Список-таблица 2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8" w:customStyle="1">
    <w:name w:val="Список-таблица 3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Список-таблица 4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Список-таблица 5 тем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Список-таблица 6 цвет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0" w:customStyle="1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1" w:customStyle="1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2" w:customStyle="1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3" w:customStyle="1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4" w:customStyle="1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5" w:customStyle="1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6" w:customStyle="1">
    <w:name w:val="Список-таблица 7 цветная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4" w:customStyle="1">
    <w:name w:val="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5" w:customStyle="1">
    <w:name w:val="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6" w:customStyle="1">
    <w:name w:val="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7" w:customStyle="1">
    <w:name w:val="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8" w:customStyle="1">
    <w:name w:val="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9" w:customStyle="1">
    <w:name w:val="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0" w:customStyle="1">
    <w:name w:val="Bordered &amp; Lined - Accent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1" w:customStyle="1">
    <w:name w:val="Bordered &amp; Lined - Accent 1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2" w:customStyle="1">
    <w:name w:val="Bordered &amp; Lined - Accent 2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3" w:customStyle="1">
    <w:name w:val="Bordered &amp; Lined - Accent 3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4" w:customStyle="1">
    <w:name w:val="Bordered &amp; Lined - Accent 4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5" w:customStyle="1">
    <w:name w:val="Bordered &amp; Lined - Accent 5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6" w:customStyle="1">
    <w:name w:val="Bordered &amp; Lined - Accent 6"/>
    <w:basedOn w:val="6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7" w:customStyle="1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8" w:customStyle="1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9" w:customStyle="1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0" w:customStyle="1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1" w:customStyle="1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2" w:customStyle="1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3" w:customStyle="1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563c1" w:themeColor="hyperlink"/>
      <w:u w:val="single"/>
    </w:rPr>
  </w:style>
  <w:style w:type="paragraph" w:styleId="815">
    <w:name w:val="footnote text"/>
    <w:basedOn w:val="635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 w:customStyle="1">
    <w:name w:val="Текст сноски Знак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635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 w:customStyle="1">
    <w:name w:val="Текст концевой сноски Знак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635"/>
    <w:next w:val="635"/>
    <w:uiPriority w:val="39"/>
    <w:unhideWhenUsed/>
    <w:pPr>
      <w:spacing w:after="57"/>
    </w:pPr>
  </w:style>
  <w:style w:type="paragraph" w:styleId="822">
    <w:name w:val="toc 2"/>
    <w:basedOn w:val="635"/>
    <w:next w:val="635"/>
    <w:uiPriority w:val="39"/>
    <w:unhideWhenUsed/>
    <w:pPr>
      <w:ind w:left="283"/>
      <w:spacing w:after="57"/>
    </w:pPr>
  </w:style>
  <w:style w:type="paragraph" w:styleId="823">
    <w:name w:val="toc 3"/>
    <w:basedOn w:val="635"/>
    <w:next w:val="635"/>
    <w:uiPriority w:val="39"/>
    <w:unhideWhenUsed/>
    <w:pPr>
      <w:ind w:left="567"/>
      <w:spacing w:after="57"/>
    </w:pPr>
  </w:style>
  <w:style w:type="paragraph" w:styleId="824">
    <w:name w:val="toc 4"/>
    <w:basedOn w:val="635"/>
    <w:next w:val="635"/>
    <w:uiPriority w:val="39"/>
    <w:unhideWhenUsed/>
    <w:pPr>
      <w:ind w:left="850"/>
      <w:spacing w:after="57"/>
    </w:pPr>
  </w:style>
  <w:style w:type="paragraph" w:styleId="825">
    <w:name w:val="toc 5"/>
    <w:basedOn w:val="635"/>
    <w:next w:val="635"/>
    <w:uiPriority w:val="39"/>
    <w:unhideWhenUsed/>
    <w:pPr>
      <w:ind w:left="1134"/>
      <w:spacing w:after="57"/>
    </w:pPr>
  </w:style>
  <w:style w:type="paragraph" w:styleId="826">
    <w:name w:val="toc 6"/>
    <w:basedOn w:val="635"/>
    <w:next w:val="635"/>
    <w:uiPriority w:val="39"/>
    <w:unhideWhenUsed/>
    <w:pPr>
      <w:ind w:left="1417"/>
      <w:spacing w:after="57"/>
    </w:pPr>
  </w:style>
  <w:style w:type="paragraph" w:styleId="827">
    <w:name w:val="toc 7"/>
    <w:basedOn w:val="635"/>
    <w:next w:val="635"/>
    <w:uiPriority w:val="39"/>
    <w:unhideWhenUsed/>
    <w:pPr>
      <w:ind w:left="1701"/>
      <w:spacing w:after="57"/>
    </w:pPr>
  </w:style>
  <w:style w:type="paragraph" w:styleId="828">
    <w:name w:val="toc 8"/>
    <w:basedOn w:val="635"/>
    <w:next w:val="635"/>
    <w:uiPriority w:val="39"/>
    <w:unhideWhenUsed/>
    <w:pPr>
      <w:ind w:left="1984"/>
      <w:spacing w:after="57"/>
    </w:pPr>
  </w:style>
  <w:style w:type="paragraph" w:styleId="829">
    <w:name w:val="toc 9"/>
    <w:basedOn w:val="635"/>
    <w:next w:val="635"/>
    <w:uiPriority w:val="39"/>
    <w:unhideWhenUsed/>
    <w:pPr>
      <w:ind w:left="2268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635"/>
    <w:next w:val="635"/>
    <w:uiPriority w:val="99"/>
    <w:unhideWhenUsed/>
    <w:pPr>
      <w:spacing w:after="0"/>
    </w:pPr>
  </w:style>
  <w:style w:type="paragraph" w:styleId="832">
    <w:name w:val="No Spacing"/>
    <w:basedOn w:val="635"/>
    <w:uiPriority w:val="1"/>
    <w:qFormat/>
    <w:pPr>
      <w:spacing w:after="0" w:line="240" w:lineRule="auto"/>
    </w:pPr>
  </w:style>
  <w:style w:type="paragraph" w:styleId="833">
    <w:name w:val="List Paragraph"/>
    <w:basedOn w:val="635"/>
    <w:uiPriority w:val="34"/>
    <w:qFormat/>
    <w:pPr>
      <w:contextualSpacing/>
      <w:ind w:left="720"/>
    </w:pPr>
  </w:style>
  <w:style w:type="paragraph" w:styleId="834" w:customStyle="1">
    <w:name w:val="ConsPlusNormal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created xsi:type="dcterms:W3CDTF">2023-01-26T12:48:00Z</dcterms:created>
  <dcterms:modified xsi:type="dcterms:W3CDTF">2024-01-30T11:35:24Z</dcterms:modified>
</cp:coreProperties>
</file>