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F1" w:rsidRDefault="00105EF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05EF1" w:rsidRDefault="00105EF1">
      <w:pPr>
        <w:pStyle w:val="ConsPlusNormal"/>
        <w:jc w:val="both"/>
      </w:pPr>
    </w:p>
    <w:p w:rsidR="00105EF1" w:rsidRDefault="00105EF1">
      <w:pPr>
        <w:pStyle w:val="ConsPlusNormal"/>
      </w:pPr>
      <w:r>
        <w:t>Зарегистрировано в Минюсте России 20 декабря 2012 г. N 26214</w:t>
      </w:r>
    </w:p>
    <w:p w:rsidR="00105EF1" w:rsidRDefault="00105E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5EF1" w:rsidRDefault="00105EF1">
      <w:pPr>
        <w:pStyle w:val="ConsPlusNormal"/>
      </w:pPr>
    </w:p>
    <w:p w:rsidR="00105EF1" w:rsidRDefault="00105EF1">
      <w:pPr>
        <w:pStyle w:val="ConsPlusTitle"/>
        <w:jc w:val="center"/>
      </w:pPr>
      <w:r>
        <w:t>МИНИСТЕРСТВО ЗДРАВООХРАНЕНИЯ РОССИЙСКОЙ ФЕДЕРАЦИИ</w:t>
      </w:r>
    </w:p>
    <w:p w:rsidR="00105EF1" w:rsidRDefault="00105EF1">
      <w:pPr>
        <w:pStyle w:val="ConsPlusTitle"/>
        <w:jc w:val="center"/>
      </w:pPr>
    </w:p>
    <w:p w:rsidR="00105EF1" w:rsidRDefault="00105EF1">
      <w:pPr>
        <w:pStyle w:val="ConsPlusTitle"/>
        <w:jc w:val="center"/>
      </w:pPr>
      <w:r>
        <w:t>ПРИКАЗ</w:t>
      </w:r>
    </w:p>
    <w:p w:rsidR="00105EF1" w:rsidRDefault="00105EF1">
      <w:pPr>
        <w:pStyle w:val="ConsPlusTitle"/>
        <w:jc w:val="center"/>
      </w:pPr>
      <w:r>
        <w:t>от 13 ноября 2012 г. N 910н</w:t>
      </w:r>
    </w:p>
    <w:p w:rsidR="00105EF1" w:rsidRDefault="00105EF1">
      <w:pPr>
        <w:pStyle w:val="ConsPlusTitle"/>
        <w:jc w:val="center"/>
      </w:pPr>
    </w:p>
    <w:p w:rsidR="00105EF1" w:rsidRDefault="00105EF1">
      <w:pPr>
        <w:pStyle w:val="ConsPlusTitle"/>
        <w:jc w:val="center"/>
      </w:pPr>
      <w:r>
        <w:t>ОБ УТВЕРЖДЕНИИ ПОРЯДКА</w:t>
      </w:r>
    </w:p>
    <w:p w:rsidR="00105EF1" w:rsidRDefault="00105EF1">
      <w:pPr>
        <w:pStyle w:val="ConsPlusTitle"/>
        <w:jc w:val="center"/>
      </w:pPr>
      <w:r>
        <w:t>ОКАЗАНИЯ МЕДИЦИНСКОЙ ПОМОЩИ ДЕТЯМ</w:t>
      </w:r>
    </w:p>
    <w:p w:rsidR="00105EF1" w:rsidRDefault="00105EF1">
      <w:pPr>
        <w:pStyle w:val="ConsPlusTitle"/>
        <w:jc w:val="center"/>
      </w:pPr>
      <w:r>
        <w:t>СО СТОМАТОЛОГИЧЕСКИМИ ЗАБОЛЕВАНИЯМИ</w:t>
      </w:r>
    </w:p>
    <w:p w:rsidR="00105EF1" w:rsidRDefault="00105EF1">
      <w:pPr>
        <w:pStyle w:val="ConsPlusNormal"/>
        <w:jc w:val="center"/>
      </w:pPr>
      <w:r>
        <w:t>Список изменяющих документов</w:t>
      </w:r>
    </w:p>
    <w:p w:rsidR="00105EF1" w:rsidRDefault="00105EF1">
      <w:pPr>
        <w:pStyle w:val="ConsPlusNormal"/>
        <w:jc w:val="center"/>
      </w:pPr>
      <w:r>
        <w:t xml:space="preserve">(в ред. Приказов Минздрава России от 17.07.2013 </w:t>
      </w:r>
      <w:hyperlink r:id="rId6" w:history="1">
        <w:r>
          <w:rPr>
            <w:color w:val="0000FF"/>
          </w:rPr>
          <w:t>N 469н</w:t>
        </w:r>
      </w:hyperlink>
      <w:r>
        <w:t>,</w:t>
      </w:r>
    </w:p>
    <w:p w:rsidR="00105EF1" w:rsidRDefault="00105EF1">
      <w:pPr>
        <w:pStyle w:val="ConsPlusNormal"/>
        <w:jc w:val="center"/>
      </w:pPr>
      <w:r>
        <w:t xml:space="preserve">от 19.08.2014 </w:t>
      </w:r>
      <w:hyperlink r:id="rId7" w:history="1">
        <w:r>
          <w:rPr>
            <w:color w:val="0000FF"/>
          </w:rPr>
          <w:t>N 456н</w:t>
        </w:r>
      </w:hyperlink>
      <w:r>
        <w:t xml:space="preserve">, от 03.08.2015 </w:t>
      </w:r>
      <w:hyperlink r:id="rId8" w:history="1">
        <w:r>
          <w:rPr>
            <w:color w:val="0000FF"/>
          </w:rPr>
          <w:t>N 513н</w:t>
        </w:r>
      </w:hyperlink>
      <w:r>
        <w:t>)</w:t>
      </w:r>
    </w:p>
    <w:p w:rsidR="00105EF1" w:rsidRDefault="00105EF1">
      <w:pPr>
        <w:pStyle w:val="ConsPlusNormal"/>
        <w:jc w:val="center"/>
      </w:pPr>
    </w:p>
    <w:p w:rsidR="00105EF1" w:rsidRDefault="00105EF1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105EF1" w:rsidRDefault="00105EF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оказания медицинской помощи детям со стоматологическими заболеваниями.</w:t>
      </w:r>
    </w:p>
    <w:p w:rsidR="00105EF1" w:rsidRDefault="00105EF1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3 декабря 2009 г. N 946н "Об утверждении Порядка оказания медицинской помощи детям, страдающим стоматологическими заболеваниями" (зарегистрирован Министерством юстиции Российской Федерации 10 февраля 2010 г., регистрационный N 16348).</w:t>
      </w: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jc w:val="right"/>
      </w:pPr>
      <w:r>
        <w:t>Министр</w:t>
      </w:r>
    </w:p>
    <w:p w:rsidR="00105EF1" w:rsidRDefault="00105EF1">
      <w:pPr>
        <w:pStyle w:val="ConsPlusNormal"/>
        <w:jc w:val="right"/>
      </w:pPr>
      <w:r>
        <w:t>В.И.СКВОРЦОВА</w:t>
      </w: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jc w:val="right"/>
      </w:pPr>
      <w:r>
        <w:t>Утверждено</w:t>
      </w:r>
    </w:p>
    <w:p w:rsidR="00105EF1" w:rsidRDefault="00105EF1">
      <w:pPr>
        <w:pStyle w:val="ConsPlusNormal"/>
        <w:jc w:val="right"/>
      </w:pPr>
      <w:r>
        <w:t>приказом Министерства здравоохранения</w:t>
      </w:r>
    </w:p>
    <w:p w:rsidR="00105EF1" w:rsidRDefault="00105EF1">
      <w:pPr>
        <w:pStyle w:val="ConsPlusNormal"/>
        <w:jc w:val="right"/>
      </w:pPr>
      <w:r>
        <w:t>Российской Федерации</w:t>
      </w:r>
    </w:p>
    <w:p w:rsidR="00105EF1" w:rsidRDefault="00105EF1">
      <w:pPr>
        <w:pStyle w:val="ConsPlusNormal"/>
        <w:jc w:val="right"/>
      </w:pPr>
      <w:r>
        <w:t>от 13 ноября 2012 г. N 910н</w:t>
      </w: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Title"/>
        <w:jc w:val="center"/>
      </w:pPr>
      <w:bookmarkStart w:id="0" w:name="P32"/>
      <w:bookmarkEnd w:id="0"/>
      <w:r>
        <w:t>ПОРЯДОК</w:t>
      </w:r>
    </w:p>
    <w:p w:rsidR="00105EF1" w:rsidRDefault="00105EF1">
      <w:pPr>
        <w:pStyle w:val="ConsPlusTitle"/>
        <w:jc w:val="center"/>
      </w:pPr>
      <w:r>
        <w:t>ОКАЗАНИЯ МЕДИЦИНСКОЙ ПОМОЩИ ДЕТЯМ</w:t>
      </w:r>
    </w:p>
    <w:p w:rsidR="00105EF1" w:rsidRDefault="00105EF1">
      <w:pPr>
        <w:pStyle w:val="ConsPlusTitle"/>
        <w:jc w:val="center"/>
      </w:pPr>
      <w:r>
        <w:t>СО СТОМАТОЛОГИЧЕСКИМИ ЗАБОЛЕВАНИЯМИ</w:t>
      </w:r>
    </w:p>
    <w:p w:rsidR="00105EF1" w:rsidRDefault="00105EF1">
      <w:pPr>
        <w:pStyle w:val="ConsPlusNormal"/>
        <w:jc w:val="center"/>
      </w:pPr>
      <w:r>
        <w:t>Список изменяющих документов</w:t>
      </w:r>
    </w:p>
    <w:p w:rsidR="00105EF1" w:rsidRDefault="00105EF1">
      <w:pPr>
        <w:pStyle w:val="ConsPlusNormal"/>
        <w:jc w:val="center"/>
      </w:pPr>
      <w:r>
        <w:t xml:space="preserve">(в ред. Приказов Минздрава России от 17.07.2013 </w:t>
      </w:r>
      <w:hyperlink r:id="rId11" w:history="1">
        <w:r>
          <w:rPr>
            <w:color w:val="0000FF"/>
          </w:rPr>
          <w:t>N 469н</w:t>
        </w:r>
      </w:hyperlink>
      <w:r>
        <w:t>,</w:t>
      </w:r>
    </w:p>
    <w:p w:rsidR="00105EF1" w:rsidRDefault="00105EF1">
      <w:pPr>
        <w:pStyle w:val="ConsPlusNormal"/>
        <w:jc w:val="center"/>
      </w:pPr>
      <w:r>
        <w:t xml:space="preserve">от 19.08.2014 </w:t>
      </w:r>
      <w:hyperlink r:id="rId12" w:history="1">
        <w:r>
          <w:rPr>
            <w:color w:val="0000FF"/>
          </w:rPr>
          <w:t>N 456н</w:t>
        </w:r>
      </w:hyperlink>
      <w:r>
        <w:t>)</w:t>
      </w: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детям со стоматологическими заболеваниями (далее - дети) в организациях, оказывающих медицинскую помощь (далее - медицинские организации).</w:t>
      </w:r>
    </w:p>
    <w:p w:rsidR="00105EF1" w:rsidRDefault="00105EF1">
      <w:pPr>
        <w:pStyle w:val="ConsPlusNormal"/>
        <w:ind w:firstLine="540"/>
        <w:jc w:val="both"/>
      </w:pPr>
      <w:r>
        <w:t>2. Медицинская помощь детям оказывается в виде:</w:t>
      </w:r>
    </w:p>
    <w:p w:rsidR="00105EF1" w:rsidRDefault="00105EF1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105EF1" w:rsidRDefault="00105EF1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105EF1" w:rsidRDefault="00105EF1">
      <w:pPr>
        <w:pStyle w:val="ConsPlusNormal"/>
        <w:ind w:firstLine="540"/>
        <w:jc w:val="both"/>
      </w:pPr>
      <w:r>
        <w:lastRenderedPageBreak/>
        <w:t>специализированной, в том числе высокотехнологичной, медицинской помощи.</w:t>
      </w:r>
    </w:p>
    <w:p w:rsidR="00105EF1" w:rsidRDefault="00105EF1">
      <w:pPr>
        <w:pStyle w:val="ConsPlusNormal"/>
        <w:ind w:firstLine="540"/>
        <w:jc w:val="both"/>
      </w:pPr>
      <w:r>
        <w:t>3. Медицинская помощь детям может оказываться в следующих условиях:</w:t>
      </w:r>
    </w:p>
    <w:p w:rsidR="00105EF1" w:rsidRDefault="00105EF1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105EF1" w:rsidRDefault="00105EF1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105EF1" w:rsidRDefault="00105EF1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105EF1" w:rsidRDefault="00105EF1">
      <w:pPr>
        <w:pStyle w:val="ConsPlusNormal"/>
        <w:ind w:firstLine="540"/>
        <w:jc w:val="both"/>
      </w:pPr>
      <w:r>
        <w:t>4. Первичная медико-санитарная помощь детям предусматривает мероприятия по профилактике, диагностике, лечению стоматологических заболеваний и состояний у детей, медицинской реабилитации, формированию здорового образа жизни, санитарно-гигиеническому просвещению детей.</w:t>
      </w:r>
    </w:p>
    <w:p w:rsidR="00105EF1" w:rsidRDefault="00105EF1">
      <w:pPr>
        <w:pStyle w:val="ConsPlusNormal"/>
        <w:ind w:firstLine="540"/>
        <w:jc w:val="both"/>
      </w:pPr>
      <w:r>
        <w:t>5. Первичная медико-санитарная помощь детям предусматривает:</w:t>
      </w:r>
    </w:p>
    <w:p w:rsidR="00105EF1" w:rsidRDefault="00105EF1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105EF1" w:rsidRDefault="00105EF1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105EF1" w:rsidRDefault="00105EF1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105EF1" w:rsidRDefault="00105EF1">
      <w:pPr>
        <w:pStyle w:val="ConsPlusNormal"/>
        <w:ind w:firstLine="540"/>
        <w:jc w:val="both"/>
      </w:pPr>
      <w:r>
        <w:t>Первичная медико-санитарная помощь детям оказывается в амбулаторных условиях и в условиях дневного стационара.</w:t>
      </w:r>
    </w:p>
    <w:p w:rsidR="00105EF1" w:rsidRDefault="00105EF1">
      <w:pPr>
        <w:pStyle w:val="ConsPlusNormal"/>
        <w:ind w:firstLine="540"/>
        <w:jc w:val="both"/>
      </w:pPr>
      <w:r>
        <w:t>Первичная доврачебная медико-санитарная помощь детям в амбулаторных условиях осуществляется медицинскими работниками со средним медицинским образованием и заключается в раннем выявлении факторов риска возникновения стоматологических заболеваний и их профилактике и направлении детей к врачу-стоматологу детскому.</w:t>
      </w:r>
    </w:p>
    <w:p w:rsidR="00105EF1" w:rsidRDefault="00105EF1">
      <w:pPr>
        <w:pStyle w:val="ConsPlusNormal"/>
        <w:ind w:firstLine="540"/>
        <w:jc w:val="both"/>
      </w:pPr>
      <w:r>
        <w:t>6. При подозрении или выявлении у детей стоматологического заболевания, не требующего стационарного лечения по состоянию здоровья детей, врач-педиатр участковый, врачи общей практики (семейные врачи), медицинские работники медицинских или образовательных организаций со средним медицинским образованием при наличии медицинских показаний направляют детей на консультацию к врачу-стоматологу детскому в детскую стоматологическую поликлинику или стоматологическое отделение медицинской организации.</w:t>
      </w:r>
    </w:p>
    <w:p w:rsidR="00105EF1" w:rsidRDefault="00105EF1">
      <w:pPr>
        <w:pStyle w:val="ConsPlusNormal"/>
        <w:ind w:firstLine="540"/>
        <w:jc w:val="both"/>
      </w:pPr>
      <w:r>
        <w:t>7. Первичная специализированная медико-санитарная помощь детям осуществляется врачом-стоматологом детским в детской стоматологической поликлинике, стоматологическом отделении детской поликлиники (отделении), детском стоматологическом кабинете, стоматологическом кабинете в образовательной организации.</w:t>
      </w:r>
    </w:p>
    <w:p w:rsidR="00105EF1" w:rsidRDefault="00105EF1">
      <w:pPr>
        <w:pStyle w:val="ConsPlusNormal"/>
        <w:ind w:firstLine="540"/>
        <w:jc w:val="both"/>
      </w:pPr>
      <w:r>
        <w:t>Осмотр детей врачом-стоматологом детским осуществляется:</w:t>
      </w:r>
    </w:p>
    <w:p w:rsidR="00105EF1" w:rsidRDefault="00105EF1">
      <w:pPr>
        <w:pStyle w:val="ConsPlusNormal"/>
        <w:ind w:firstLine="540"/>
        <w:jc w:val="both"/>
      </w:pPr>
      <w:r>
        <w:t>на первом году жизни - 2 раза,</w:t>
      </w:r>
    </w:p>
    <w:p w:rsidR="00105EF1" w:rsidRDefault="00105EF1">
      <w:pPr>
        <w:pStyle w:val="ConsPlusNormal"/>
        <w:ind w:firstLine="540"/>
        <w:jc w:val="both"/>
      </w:pPr>
      <w:r>
        <w:t>в последующем - в зависимости от степени риска и активности течения стоматологических заболеваний, но не реже одного раза в год.</w:t>
      </w:r>
    </w:p>
    <w:p w:rsidR="00105EF1" w:rsidRDefault="00105EF1">
      <w:pPr>
        <w:pStyle w:val="ConsPlusNormal"/>
        <w:ind w:firstLine="540"/>
        <w:jc w:val="both"/>
      </w:pPr>
      <w:r>
        <w:t xml:space="preserve">8. Скорая, в том числе специализированная, медицинская помощь детям,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Минюстом России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Минюстом России 30 августа 2010 г., регистрационный N 18289), от 15 марта 2011 г. N 202н (зарегистрирован Минюстом России 4 апреля 2011 г., регистрационный N 20390) и от 30 января 2012 г. N 65н (зарегистрирован Минюстом России 14 марта 2012 г., регистрационный N 23472).</w:t>
      </w:r>
    </w:p>
    <w:p w:rsidR="00105EF1" w:rsidRDefault="00105EF1">
      <w:pPr>
        <w:pStyle w:val="ConsPlusNormal"/>
        <w:ind w:firstLine="540"/>
        <w:jc w:val="both"/>
      </w:pPr>
      <w:r>
        <w:t>9. При оказании скорой медицинской помощи детям в случае необходимости осуществляется их медицинская эвакуация, которая включает в себя санитарно-авиационную и санитарную эвакуацию.</w:t>
      </w:r>
    </w:p>
    <w:p w:rsidR="00105EF1" w:rsidRDefault="00105EF1">
      <w:pPr>
        <w:pStyle w:val="ConsPlusNormal"/>
        <w:ind w:firstLine="540"/>
        <w:jc w:val="both"/>
      </w:pPr>
      <w:r>
        <w:t xml:space="preserve">10. Скорая, в том числе скорая специализированная, медицинская помощь детям оказывается в экстренной и неотложной форме вне медицинской организации, а также в амбулаторных и стационарных условиях в соответствии с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20 июня 2013 г. N 388н "Об утверждении Порядка </w:t>
      </w:r>
      <w:r>
        <w:lastRenderedPageBreak/>
        <w:t>оказания скорой, в том числе скорой специализированной, медицинской помощи" (зарегистрирован Министерством юстиции Российской Федерации 16 августа 2013 г., регистрационный N 29422).</w:t>
      </w:r>
    </w:p>
    <w:p w:rsidR="00105EF1" w:rsidRDefault="00105EF1">
      <w:pPr>
        <w:pStyle w:val="ConsPlusNormal"/>
        <w:jc w:val="both"/>
      </w:pPr>
      <w:r>
        <w:t xml:space="preserve">(п. 10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Минздрава России от 19.08.2014 N 456н)</w:t>
      </w:r>
    </w:p>
    <w:p w:rsidR="00105EF1" w:rsidRDefault="00105EF1">
      <w:pPr>
        <w:pStyle w:val="ConsPlusNormal"/>
        <w:ind w:firstLine="540"/>
        <w:jc w:val="both"/>
      </w:pPr>
      <w:r>
        <w:t>11. Бригада скорой медицинской помощи доставляет детей со стоматологическими заболеваниями, осложнившимися угрожающими жизни состояниями,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105EF1" w:rsidRDefault="00105EF1">
      <w:pPr>
        <w:pStyle w:val="ConsPlusNormal"/>
        <w:ind w:firstLine="540"/>
        <w:jc w:val="both"/>
      </w:pPr>
      <w:r>
        <w:t>12. При наличии медицинских показаний после устранения угрожающих жизни состояний дети переводятся, в том числе с использованием санитарной и санитарно-авиационной эвакуации, в детское отделение челюстно-лицевой хирургии (койки), а при его отсутствии - в отделение челюстно-лицевой хирургии медицинской организации для оказания медицинской помощи.</w:t>
      </w:r>
    </w:p>
    <w:p w:rsidR="00105EF1" w:rsidRDefault="00105EF1">
      <w:pPr>
        <w:pStyle w:val="ConsPlusNormal"/>
        <w:ind w:firstLine="540"/>
        <w:jc w:val="both"/>
      </w:pPr>
      <w:r>
        <w:t>13. Специализированная, в том числе высокотехнологичная, медицинская помощь детям оказывается в стационарных условиях и условиях дневного стационара врачами - челюстно-лицевыми хирургами, врачами-ортодонтами и включает в себя профилактику, диагностику, лечение заболеваний и состояний, требующих использование специальных методов и сложных медицинских технологий, а также медицинскую реабилитацию.</w:t>
      </w:r>
    </w:p>
    <w:p w:rsidR="00105EF1" w:rsidRDefault="00105EF1">
      <w:pPr>
        <w:pStyle w:val="ConsPlusNormal"/>
        <w:ind w:firstLine="540"/>
        <w:jc w:val="both"/>
      </w:pPr>
      <w:r>
        <w:t xml:space="preserve">14. Оказание специализированной, в том числе высокотехнологичной, медицинской помощи в федеральных медицинских организациях осуществляется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детей с осложненными формами заболевания, сопутствующими заболеваниями и при необходимости повторной госпитализации по рекомендации федеральной медицинской организации осуществляется в соответствии с </w:t>
      </w:r>
      <w:hyperlink r:id="rId16" w:history="1">
        <w:r>
          <w:rPr>
            <w:color w:val="0000FF"/>
          </w:rPr>
          <w:t>Порядком</w:t>
        </w:r>
      </w:hyperlink>
      <w:r>
        <w:t xml:space="preserve"> организации оказания специализированной медицинской помощи, утвержденным приказом Министерства здравоохранения и социального развития Российской Федерации от 16 апреля 2010 г. N 243н (зарегистрирован Минюстом России 12 мая 2010 г., регистрационный N 17175).</w:t>
      </w:r>
    </w:p>
    <w:p w:rsidR="00105EF1" w:rsidRDefault="00105EF1">
      <w:pPr>
        <w:pStyle w:val="ConsPlusNormal"/>
        <w:ind w:firstLine="540"/>
        <w:jc w:val="both"/>
      </w:pPr>
      <w:r>
        <w:t xml:space="preserve">15. При наличии медицинских показаний лечение детей проводят с привлечением врачей-специалистов по специальностям, предусмотренным </w:t>
      </w:r>
      <w:hyperlink r:id="rId17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Минюстом России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Минюстом России 16 марта 2011 г., регистрационный N 20144).</w:t>
      </w:r>
    </w:p>
    <w:p w:rsidR="00105EF1" w:rsidRDefault="00105EF1">
      <w:pPr>
        <w:pStyle w:val="ConsPlusNormal"/>
        <w:ind w:firstLine="540"/>
        <w:jc w:val="both"/>
      </w:pPr>
      <w:r>
        <w:t>16. В случае если проведение медицинских манипуляций, связанных с оказанием медицинской помощи детям со стоматологическими заболеваниями, может повлечь возникновение болевых ощущений, такие манипуляции проводятся с обезболиванием.</w:t>
      </w:r>
    </w:p>
    <w:p w:rsidR="00105EF1" w:rsidRDefault="00105EF1">
      <w:pPr>
        <w:pStyle w:val="ConsPlusNormal"/>
        <w:ind w:firstLine="540"/>
        <w:jc w:val="both"/>
      </w:pPr>
      <w:r>
        <w:t>17. Медицинская помощь детям с острой болью оказывается в детской стоматологической поликлинике, стоматологическом отделении детской поликлиники (отделения), стоматологическом кабинете в образовательной организации, а также в медицинских организациях, оказывающих медицинскую помощь детям со стоматологическими заболеваниями.</w:t>
      </w:r>
    </w:p>
    <w:p w:rsidR="00105EF1" w:rsidRDefault="00105EF1">
      <w:pPr>
        <w:pStyle w:val="ConsPlusNormal"/>
        <w:ind w:firstLine="540"/>
        <w:jc w:val="both"/>
      </w:pPr>
      <w:r>
        <w:t>18. Оказание медицинской помощи детям, имеющим кариес зубов, пороки развития твердых тканей зубов, заболевания тканей пародонта, слизистой оболочки рта, осуществляется в детской стоматологической поликлинике, стоматологическом отделении детской поликлиники (отделения), стоматологическом кабинете образовательной организации, а также в медицинских организациях, оказывающих медицинскую помощь детям со стоматологическими заболеваниями.</w:t>
      </w:r>
    </w:p>
    <w:p w:rsidR="00105EF1" w:rsidRDefault="00105EF1">
      <w:pPr>
        <w:pStyle w:val="ConsPlusNormal"/>
        <w:ind w:firstLine="540"/>
        <w:jc w:val="both"/>
      </w:pPr>
      <w:r>
        <w:t xml:space="preserve">Дети с высокой интенсивностью кариеса и (или) его осложнениями, заболеваниями тканей </w:t>
      </w:r>
      <w:r>
        <w:lastRenderedPageBreak/>
        <w:t>пародонта подлежат диспансерному наблюдению в детских стоматологических поликлиниках, стоматологических отделениях детских поликлиник (отделений), а также в медицинских организациях, оказывающих стоматологическую помощь детям.</w:t>
      </w:r>
    </w:p>
    <w:p w:rsidR="00105EF1" w:rsidRDefault="00105EF1">
      <w:pPr>
        <w:pStyle w:val="ConsPlusNormal"/>
        <w:ind w:firstLine="540"/>
        <w:jc w:val="both"/>
      </w:pPr>
      <w:r>
        <w:t xml:space="preserve">При наличии медицинских показаний у детей с пороками развития твердых тканей зубов, заболеваниями слизистой оболочки рта, генерализованными формами заболеваний пародонта врач-стоматолог детский направляет их на консультацию к врачам-специалистам по специальностям, предусмотренным </w:t>
      </w:r>
      <w:hyperlink r:id="rId18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210н.</w:t>
      </w:r>
    </w:p>
    <w:p w:rsidR="00105EF1" w:rsidRDefault="00105EF1">
      <w:pPr>
        <w:pStyle w:val="ConsPlusNormal"/>
        <w:ind w:firstLine="540"/>
        <w:jc w:val="both"/>
      </w:pPr>
      <w:r>
        <w:t>При наследственных заболеваниях твердых тканей зубов врач-стоматолог детский направляет детей на медико-генетическую консультацию.</w:t>
      </w:r>
    </w:p>
    <w:p w:rsidR="00105EF1" w:rsidRDefault="00105EF1">
      <w:pPr>
        <w:pStyle w:val="ConsPlusNormal"/>
        <w:ind w:firstLine="540"/>
        <w:jc w:val="both"/>
      </w:pPr>
      <w:r>
        <w:t>19. Лечение множественного осложнения кариеса у детей до 3 лет, а также иных стоматологических заболеваний по медицинским показаниям у детей независимо от возраста проводится под общей анестезией.</w:t>
      </w:r>
    </w:p>
    <w:p w:rsidR="00105EF1" w:rsidRDefault="00105EF1">
      <w:pPr>
        <w:pStyle w:val="ConsPlusNormal"/>
        <w:jc w:val="both"/>
      </w:pPr>
      <w:r>
        <w:t xml:space="preserve">(п. 19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Минздрава России от 19.08.2014 N 456н)</w:t>
      </w:r>
    </w:p>
    <w:p w:rsidR="00105EF1" w:rsidRDefault="00105EF1">
      <w:pPr>
        <w:pStyle w:val="ConsPlusNormal"/>
        <w:ind w:firstLine="540"/>
        <w:jc w:val="both"/>
      </w:pPr>
      <w:r>
        <w:t>20. При наличии медицинских показаний медицинская помощь детям с тяжелой степенью течения заболеваний слизистой оболочки рта осуществляется в стоматологических отделениях (койках) медицинских организаций, оказывающих круглосуточную медицинскую помощь.</w:t>
      </w:r>
    </w:p>
    <w:p w:rsidR="00105EF1" w:rsidRDefault="00105EF1">
      <w:pPr>
        <w:pStyle w:val="ConsPlusNormal"/>
        <w:ind w:firstLine="540"/>
        <w:jc w:val="both"/>
      </w:pPr>
      <w:r>
        <w:t xml:space="preserve">21. При возникновении инфекционных заболеваний слизистой оболочки рта детям оказывается медицинская помощь в соответствии с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5 мая 2012 г. N 521н "Об утверждении Порядка оказания медицинской помощи детям с инфекционными заболеваниями" (зарегистрирован Минюстом России 10 июля 2012 г., регистрационный N 24867).</w:t>
      </w:r>
    </w:p>
    <w:p w:rsidR="00105EF1" w:rsidRDefault="00105EF1">
      <w:pPr>
        <w:pStyle w:val="ConsPlusNormal"/>
        <w:ind w:firstLine="540"/>
        <w:jc w:val="both"/>
      </w:pPr>
      <w:r>
        <w:t>22. Санацию полости рта детям с сопутствующими заболеваниями других органов и систем проводят в детской стоматологической поликлинике, стоматологическом отделении детской поликлиники (отделения), а также в медицинских организациях, оказывающих медицинскую помощь детям со стоматологическими заболеваниями.</w:t>
      </w:r>
    </w:p>
    <w:p w:rsidR="00105EF1" w:rsidRDefault="00105EF1">
      <w:pPr>
        <w:pStyle w:val="ConsPlusNormal"/>
        <w:ind w:firstLine="540"/>
        <w:jc w:val="both"/>
      </w:pPr>
      <w:r>
        <w:t>В случае обострения основного заболевания неотложную стоматологическую помощь оказывает врач-стоматолог детский в медицинской организации, оказывающей медицинскую помощь по профилю основного заболевания.</w:t>
      </w:r>
    </w:p>
    <w:p w:rsidR="00105EF1" w:rsidRDefault="00105EF1">
      <w:pPr>
        <w:pStyle w:val="ConsPlusNormal"/>
        <w:ind w:firstLine="540"/>
        <w:jc w:val="both"/>
      </w:pPr>
      <w:r>
        <w:t>23. Врач-стоматолог детский направляет детей с зубочелюстно-лицевыми аномалиями, деформациями и предпосылками их развития, разрушением коронок зубов, ранним удалением зубов, нарушением целостности зубных рядов к врачу-ортодонту детской стоматологической поликлиники, стоматологического отделения детской поликлиники (отделения), а также медицинских организаций, оказывающих стоматологическую помощь детям, который осуществляет профилактику, диагностику, лечение и диспансерное наблюдение детей.</w:t>
      </w:r>
    </w:p>
    <w:p w:rsidR="00105EF1" w:rsidRDefault="00105EF1">
      <w:pPr>
        <w:pStyle w:val="ConsPlusNormal"/>
        <w:ind w:firstLine="540"/>
        <w:jc w:val="both"/>
      </w:pPr>
      <w:r>
        <w:t>24. Для уточнения диагноза при наличии медицинских показаний врач-ортодонт направляет детей на функциональные и (или) рентгенологические методы исследования, на основании результатов которых врач-ортодонт составляет план лечения и медицинской реабилитации детей.</w:t>
      </w:r>
    </w:p>
    <w:p w:rsidR="00105EF1" w:rsidRDefault="00105EF1">
      <w:pPr>
        <w:pStyle w:val="ConsPlusNormal"/>
        <w:ind w:firstLine="540"/>
        <w:jc w:val="both"/>
      </w:pPr>
      <w:r>
        <w:t>25. При наличии медицинских показаний к хирургическому лечению дети с зубочелюстно-лицевыми аномалиями и деформациями направляются врачом-ортодонтом к врачу-стоматологу хирургу детской стоматологической поликлиники, стоматологического отделения детской поликлиники (отделения), медицинской организации, оказывающей медицинскую помощь детям со стоматологическими заболеваниями, и при показаниях - к челюстно-лицевому хирургу в детское отделение челюстно-лицевой хирургии (койки) медицинской организации.</w:t>
      </w:r>
    </w:p>
    <w:p w:rsidR="00105EF1" w:rsidRDefault="00105EF1">
      <w:pPr>
        <w:pStyle w:val="ConsPlusNormal"/>
        <w:ind w:firstLine="540"/>
        <w:jc w:val="both"/>
      </w:pPr>
      <w:r>
        <w:t>Врач-ортодонт осуществляет дальнейшее лечение и диспансерное наблюдение детей.</w:t>
      </w:r>
    </w:p>
    <w:p w:rsidR="00105EF1" w:rsidRDefault="00105EF1">
      <w:pPr>
        <w:pStyle w:val="ConsPlusNormal"/>
        <w:ind w:firstLine="540"/>
        <w:jc w:val="both"/>
      </w:pPr>
      <w:r>
        <w:t xml:space="preserve">26. Оказание медицинской помощи детям с воспалительными заболеваниями, с травмой, врожденными и приобретенными дефектами и деформациями, доброкачественными опухолями и мальформациями челюстно-лицевой области и последующее диспансерное наблюдение осуществляется врачом-стоматологом хирургом детских стоматологических поликлиник, стоматологических отделений (кабинетов) детских поликлиник (отделений), оказывающих медицинскую помощь детям со стоматологическими заболеваниями, а при тяжелом течении заболевания - врачом - челюстно-лицевым хирургом детских отделений челюстно-лицевой </w:t>
      </w:r>
      <w:r>
        <w:lastRenderedPageBreak/>
        <w:t>хирургии (койки), а при их отсутствии - отделений челюстно-лицевой хирургии медицинской организации, обеспечивающих круглосуточное медицинское наблюдение и лечение.</w:t>
      </w:r>
    </w:p>
    <w:p w:rsidR="00105EF1" w:rsidRDefault="00105EF1">
      <w:pPr>
        <w:pStyle w:val="ConsPlusNormal"/>
        <w:ind w:firstLine="540"/>
        <w:jc w:val="both"/>
      </w:pPr>
      <w:r>
        <w:t>Детям до 3-летнего возраста лечение проводится в детских отделениях челюстно-лицевой хирургии (койки), а при их отсутствии - в отделениях челюстно-лицевой хирургии медицинской организации, обеспечивающих круглосуточное медицинское наблюдение и лечение.</w:t>
      </w:r>
    </w:p>
    <w:p w:rsidR="00105EF1" w:rsidRDefault="00105EF1">
      <w:pPr>
        <w:pStyle w:val="ConsPlusNormal"/>
        <w:ind w:firstLine="540"/>
        <w:jc w:val="both"/>
      </w:pPr>
      <w:r>
        <w:t xml:space="preserve">27. При выявлении злокачественных новообразований челюстно-лицевой области оказание медицинской помощи детям осуществляется в соответствии с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20 апреля 2010 г. N 255н "Об утверждении Порядка оказания медицинской помощи детям с онкологическими заболеваниями" (зарегистрирован Минюстом России 13 мая 2010 г., регистрационный N 17209).</w:t>
      </w:r>
    </w:p>
    <w:p w:rsidR="00105EF1" w:rsidRDefault="00105EF1">
      <w:pPr>
        <w:pStyle w:val="ConsPlusNormal"/>
        <w:ind w:firstLine="540"/>
        <w:jc w:val="both"/>
      </w:pPr>
      <w:r>
        <w:t xml:space="preserve">28. Медицинские организации, оказывающие медицинскую помощь детям со стоматологическими заболеваниями, осуществляют свою деятельность в соответствии с </w:t>
      </w:r>
      <w:hyperlink w:anchor="P102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1374" w:history="1">
        <w:r>
          <w:rPr>
            <w:color w:val="0000FF"/>
          </w:rPr>
          <w:t>12</w:t>
        </w:r>
      </w:hyperlink>
      <w:r>
        <w:t xml:space="preserve"> к настоящему Порядку.</w:t>
      </w: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jc w:val="right"/>
      </w:pPr>
      <w:r>
        <w:t>Приложение N 1</w:t>
      </w:r>
    </w:p>
    <w:p w:rsidR="00105EF1" w:rsidRDefault="00105EF1">
      <w:pPr>
        <w:pStyle w:val="ConsPlusNormal"/>
        <w:jc w:val="right"/>
      </w:pPr>
      <w:r>
        <w:t>к Порядку оказания медицинской</w:t>
      </w:r>
    </w:p>
    <w:p w:rsidR="00105EF1" w:rsidRDefault="00105EF1">
      <w:pPr>
        <w:pStyle w:val="ConsPlusNormal"/>
        <w:jc w:val="right"/>
      </w:pPr>
      <w:r>
        <w:t>помощи детям со стоматологическими</w:t>
      </w:r>
    </w:p>
    <w:p w:rsidR="00105EF1" w:rsidRDefault="00105EF1">
      <w:pPr>
        <w:pStyle w:val="ConsPlusNormal"/>
        <w:jc w:val="right"/>
      </w:pPr>
      <w:r>
        <w:t>заболеваниями, утвержденному приказом</w:t>
      </w:r>
    </w:p>
    <w:p w:rsidR="00105EF1" w:rsidRDefault="00105EF1">
      <w:pPr>
        <w:pStyle w:val="ConsPlusNormal"/>
        <w:jc w:val="right"/>
      </w:pPr>
      <w:r>
        <w:t>Министерства здравоохранения</w:t>
      </w:r>
    </w:p>
    <w:p w:rsidR="00105EF1" w:rsidRDefault="00105EF1">
      <w:pPr>
        <w:pStyle w:val="ConsPlusNormal"/>
        <w:jc w:val="right"/>
      </w:pPr>
      <w:r>
        <w:t>Российской Федерации</w:t>
      </w:r>
    </w:p>
    <w:p w:rsidR="00105EF1" w:rsidRDefault="00105EF1">
      <w:pPr>
        <w:pStyle w:val="ConsPlusNormal"/>
        <w:jc w:val="right"/>
      </w:pPr>
      <w:r>
        <w:t>от 13 ноября 2012 г. N 910н</w:t>
      </w:r>
    </w:p>
    <w:p w:rsidR="00105EF1" w:rsidRDefault="00105EF1">
      <w:pPr>
        <w:pStyle w:val="ConsPlusNormal"/>
        <w:jc w:val="right"/>
      </w:pPr>
    </w:p>
    <w:p w:rsidR="00105EF1" w:rsidRDefault="00105EF1">
      <w:pPr>
        <w:pStyle w:val="ConsPlusNormal"/>
        <w:jc w:val="center"/>
      </w:pPr>
      <w:bookmarkStart w:id="1" w:name="P102"/>
      <w:bookmarkEnd w:id="1"/>
      <w:r>
        <w:t>ПРАВИЛА</w:t>
      </w:r>
    </w:p>
    <w:p w:rsidR="00105EF1" w:rsidRDefault="00105EF1">
      <w:pPr>
        <w:pStyle w:val="ConsPlusNormal"/>
        <w:jc w:val="center"/>
      </w:pPr>
      <w:r>
        <w:t>ОРГАНИЗАЦИИ ДЕЯТЕЛЬНОСТИ ДЕТСКОГО</w:t>
      </w:r>
    </w:p>
    <w:p w:rsidR="00105EF1" w:rsidRDefault="00105EF1">
      <w:pPr>
        <w:pStyle w:val="ConsPlusNormal"/>
        <w:jc w:val="center"/>
      </w:pPr>
      <w:r>
        <w:t>СТОМАТОЛОГИЧЕСКОГО КАБИНЕТА</w:t>
      </w: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детского стоматологического кабинета, который является структурным подразделением организации, оказывающей медицинскую помощь (далее - медицинская организация).</w:t>
      </w:r>
    </w:p>
    <w:p w:rsidR="00105EF1" w:rsidRDefault="00105EF1">
      <w:pPr>
        <w:pStyle w:val="ConsPlusNormal"/>
        <w:ind w:firstLine="540"/>
        <w:jc w:val="both"/>
      </w:pPr>
      <w:r>
        <w:t>2. Детский стоматологический кабинет (далее - Кабинет) создается для осуществления консультативной, диагностической и лечебной помощи детям со стоматологическими заболеваниями (далее - дети).</w:t>
      </w:r>
    </w:p>
    <w:p w:rsidR="00105EF1" w:rsidRDefault="00105EF1">
      <w:pPr>
        <w:pStyle w:val="ConsPlusNormal"/>
        <w:ind w:firstLine="540"/>
        <w:jc w:val="both"/>
      </w:pPr>
      <w:r>
        <w:t xml:space="preserve">3. На должность врача-стоматолога детского Кабинета назначается специалист, соответствующий требованиям, предъявляемым </w:t>
      </w:r>
      <w:hyperlink r:id="rId22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России от 26 декабря 2011 г. N 1644н (зарегистрирован Министерством юстиции Российской Федерации 18 апреля 2012 г., регистрационный N 23879), по специальности "стоматология детская".</w:t>
      </w:r>
    </w:p>
    <w:p w:rsidR="00105EF1" w:rsidRDefault="00105EF1">
      <w:pPr>
        <w:pStyle w:val="ConsPlusNormal"/>
        <w:ind w:firstLine="540"/>
        <w:jc w:val="both"/>
      </w:pPr>
      <w:r>
        <w:t xml:space="preserve">4. Штатная численность Кабинета устанавливается руководителем медицинской организации исходя из объема проводимой лечебно-диагностической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137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детям со стоматологическими заболеваниями, утвержденному настоящим приказом.</w:t>
      </w:r>
    </w:p>
    <w:p w:rsidR="00105EF1" w:rsidRDefault="00105EF1">
      <w:pPr>
        <w:pStyle w:val="ConsPlusNormal"/>
        <w:ind w:firstLine="540"/>
        <w:jc w:val="both"/>
      </w:pPr>
      <w:r>
        <w:t xml:space="preserve">Оснащение Кабинета осуществляется в соответствии со стандартом оснащения Кабинета, предусмотренным </w:t>
      </w:r>
      <w:hyperlink w:anchor="P172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детям со стоматологическими заболеваниями, утвержденному настоящим приказом.</w:t>
      </w:r>
    </w:p>
    <w:p w:rsidR="00105EF1" w:rsidRDefault="00105EF1">
      <w:pPr>
        <w:pStyle w:val="ConsPlusNormal"/>
        <w:ind w:firstLine="540"/>
        <w:jc w:val="both"/>
      </w:pPr>
      <w:r>
        <w:lastRenderedPageBreak/>
        <w:t>5. Кабинет осуществляет следующие функции:</w:t>
      </w:r>
    </w:p>
    <w:p w:rsidR="00105EF1" w:rsidRDefault="00105EF1">
      <w:pPr>
        <w:pStyle w:val="ConsPlusNormal"/>
        <w:ind w:firstLine="540"/>
        <w:jc w:val="both"/>
      </w:pPr>
      <w:r>
        <w:t>оказание консультативной, диагностической и лечебной помощи детям;</w:t>
      </w:r>
    </w:p>
    <w:p w:rsidR="00105EF1" w:rsidRDefault="00105EF1">
      <w:pPr>
        <w:pStyle w:val="ConsPlusNormal"/>
        <w:ind w:firstLine="540"/>
        <w:jc w:val="both"/>
      </w:pPr>
      <w:r>
        <w:t xml:space="preserve">при наличии медицинских показаний - направление детей в медицинские организации для проведения консультаций врачами-специалистами по специальностям, предусмотренным </w:t>
      </w:r>
      <w:hyperlink r:id="rId23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210н;</w:t>
      </w:r>
    </w:p>
    <w:p w:rsidR="00105EF1" w:rsidRDefault="00105EF1">
      <w:pPr>
        <w:pStyle w:val="ConsPlusNormal"/>
        <w:ind w:firstLine="540"/>
        <w:jc w:val="both"/>
      </w:pPr>
      <w:r>
        <w:t>диспансерное наблюдение детей;</w:t>
      </w:r>
    </w:p>
    <w:p w:rsidR="00105EF1" w:rsidRDefault="00105EF1">
      <w:pPr>
        <w:pStyle w:val="ConsPlusNormal"/>
        <w:ind w:firstLine="540"/>
        <w:jc w:val="both"/>
      </w:pPr>
      <w:r>
        <w:t>при наличии медицинских показаний - направление детей для оказания медицинской помощи в стационарных условиях;</w:t>
      </w:r>
    </w:p>
    <w:p w:rsidR="00105EF1" w:rsidRDefault="00105EF1">
      <w:pPr>
        <w:pStyle w:val="ConsPlusNormal"/>
        <w:ind w:firstLine="540"/>
        <w:jc w:val="both"/>
      </w:pPr>
      <w:r>
        <w:t>при наличии медицинских показаний - направление детей с зубочелюстно-лицевыми аномалиями и деформациями к врачу-ортодонту на профилактику и лечение;</w:t>
      </w:r>
    </w:p>
    <w:p w:rsidR="00105EF1" w:rsidRDefault="00105EF1">
      <w:pPr>
        <w:pStyle w:val="ConsPlusNormal"/>
        <w:ind w:firstLine="540"/>
        <w:jc w:val="both"/>
      </w:pPr>
      <w:r>
        <w:t>направление на протезирование детей с разрушенными коронками зубов к врачу-ортодонту, а при его отсутствии - к врачу-стоматологу общей практики;</w:t>
      </w:r>
    </w:p>
    <w:p w:rsidR="00105EF1" w:rsidRDefault="00105EF1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 и инвалидности у детей;</w:t>
      </w:r>
    </w:p>
    <w:p w:rsidR="00105EF1" w:rsidRDefault="00105EF1">
      <w:pPr>
        <w:pStyle w:val="ConsPlusNormal"/>
        <w:ind w:firstLine="540"/>
        <w:jc w:val="both"/>
      </w:pPr>
      <w:r>
        <w:t>внедрение в практику современных методов профилактики, диагностики и лечения стоматологических заболеваний у детей;</w:t>
      </w:r>
    </w:p>
    <w:p w:rsidR="00105EF1" w:rsidRDefault="00105EF1">
      <w:pPr>
        <w:pStyle w:val="ConsPlusNormal"/>
        <w:ind w:firstLine="540"/>
        <w:jc w:val="both"/>
      </w:pPr>
      <w:r>
        <w:t xml:space="preserve">проведение санитарно-просветительной работы среди детей и их родителей </w:t>
      </w:r>
      <w:hyperlink r:id="rId24" w:history="1">
        <w:r>
          <w:rPr>
            <w:color w:val="0000FF"/>
          </w:rPr>
          <w:t>(законных представителей)</w:t>
        </w:r>
      </w:hyperlink>
      <w:r>
        <w:t xml:space="preserve"> по вопросам профилактики, ранней диагностики стоматологических заболеваний у детей и формированию здорового образа жизни;</w:t>
      </w:r>
    </w:p>
    <w:p w:rsidR="00105EF1" w:rsidRDefault="00105EF1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Кабинета.</w:t>
      </w:r>
    </w:p>
    <w:p w:rsidR="00105EF1" w:rsidRDefault="00105EF1">
      <w:pPr>
        <w:pStyle w:val="ConsPlusNormal"/>
        <w:ind w:firstLine="540"/>
        <w:jc w:val="both"/>
      </w:pPr>
      <w:r>
        <w:t>6.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105EF1" w:rsidRDefault="00105EF1">
      <w:pPr>
        <w:pStyle w:val="ConsPlusNormal"/>
        <w:ind w:firstLine="540"/>
        <w:jc w:val="both"/>
      </w:pPr>
      <w:r>
        <w:t>7. Кабинет может использоваться в качестве клинической базы образовательных учреждений высшего, дополнительного и среднего медицинского образования, а также научных организаций.</w:t>
      </w: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jc w:val="right"/>
      </w:pPr>
      <w:r>
        <w:t>Приложение N 2</w:t>
      </w:r>
    </w:p>
    <w:p w:rsidR="00105EF1" w:rsidRDefault="00105EF1">
      <w:pPr>
        <w:pStyle w:val="ConsPlusNormal"/>
        <w:jc w:val="right"/>
      </w:pPr>
      <w:r>
        <w:t>к Порядку оказания медицинской</w:t>
      </w:r>
    </w:p>
    <w:p w:rsidR="00105EF1" w:rsidRDefault="00105EF1">
      <w:pPr>
        <w:pStyle w:val="ConsPlusNormal"/>
        <w:jc w:val="right"/>
      </w:pPr>
      <w:r>
        <w:t>помощи детям со стоматологическими</w:t>
      </w:r>
    </w:p>
    <w:p w:rsidR="00105EF1" w:rsidRDefault="00105EF1">
      <w:pPr>
        <w:pStyle w:val="ConsPlusNormal"/>
        <w:jc w:val="right"/>
      </w:pPr>
      <w:r>
        <w:t>заболеваниями, утвержденному приказом</w:t>
      </w:r>
    </w:p>
    <w:p w:rsidR="00105EF1" w:rsidRDefault="00105EF1">
      <w:pPr>
        <w:pStyle w:val="ConsPlusNormal"/>
        <w:jc w:val="right"/>
      </w:pPr>
      <w:r>
        <w:t>Министерства здравоохранения</w:t>
      </w:r>
    </w:p>
    <w:p w:rsidR="00105EF1" w:rsidRDefault="00105EF1">
      <w:pPr>
        <w:pStyle w:val="ConsPlusNormal"/>
        <w:jc w:val="right"/>
      </w:pPr>
      <w:r>
        <w:t>Российской Федерации</w:t>
      </w:r>
    </w:p>
    <w:p w:rsidR="00105EF1" w:rsidRDefault="00105EF1">
      <w:pPr>
        <w:pStyle w:val="ConsPlusNormal"/>
        <w:jc w:val="right"/>
      </w:pPr>
      <w:r>
        <w:t>от 13 ноября 2012 г. N 910н</w:t>
      </w: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jc w:val="center"/>
      </w:pPr>
      <w:bookmarkStart w:id="2" w:name="P137"/>
      <w:bookmarkEnd w:id="2"/>
      <w:r>
        <w:t>РЕКОМЕНДУЕМЫЕ ШТАТНЫЕ НОРМАТИВЫ</w:t>
      </w:r>
    </w:p>
    <w:p w:rsidR="00105EF1" w:rsidRDefault="00105EF1">
      <w:pPr>
        <w:pStyle w:val="ConsPlusNormal"/>
        <w:jc w:val="center"/>
      </w:pPr>
      <w:r>
        <w:t>ДЕТСКОГО СТОМАТОЛОГИЧЕСКОГО КАБИНЕТА</w:t>
      </w:r>
    </w:p>
    <w:p w:rsidR="00105EF1" w:rsidRDefault="00105EF1">
      <w:pPr>
        <w:sectPr w:rsidR="00105EF1" w:rsidSect="002D17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EF1" w:rsidRDefault="00105EF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4722"/>
        <w:gridCol w:w="5693"/>
      </w:tblGrid>
      <w:tr w:rsidR="00105EF1">
        <w:tc>
          <w:tcPr>
            <w:tcW w:w="789" w:type="dxa"/>
          </w:tcPr>
          <w:p w:rsidR="00105EF1" w:rsidRDefault="00105E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22" w:type="dxa"/>
          </w:tcPr>
          <w:p w:rsidR="00105EF1" w:rsidRDefault="00105EF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693" w:type="dxa"/>
          </w:tcPr>
          <w:p w:rsidR="00105EF1" w:rsidRDefault="00105EF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105EF1">
        <w:tc>
          <w:tcPr>
            <w:tcW w:w="789" w:type="dxa"/>
            <w:vMerge w:val="restart"/>
          </w:tcPr>
          <w:p w:rsidR="00105EF1" w:rsidRDefault="00105E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22" w:type="dxa"/>
            <w:vMerge w:val="restart"/>
          </w:tcPr>
          <w:p w:rsidR="00105EF1" w:rsidRDefault="00105EF1">
            <w:pPr>
              <w:pStyle w:val="ConsPlusNormal"/>
              <w:jc w:val="both"/>
            </w:pPr>
            <w:r>
              <w:t>Врач-стоматолог детский</w:t>
            </w:r>
          </w:p>
        </w:tc>
        <w:tc>
          <w:tcPr>
            <w:tcW w:w="5693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0,8 на 1000 детей (в городах)</w:t>
            </w:r>
          </w:p>
        </w:tc>
      </w:tr>
      <w:tr w:rsidR="00105EF1">
        <w:tc>
          <w:tcPr>
            <w:tcW w:w="789" w:type="dxa"/>
            <w:vMerge/>
          </w:tcPr>
          <w:p w:rsidR="00105EF1" w:rsidRDefault="00105EF1"/>
        </w:tc>
        <w:tc>
          <w:tcPr>
            <w:tcW w:w="4722" w:type="dxa"/>
            <w:vMerge/>
          </w:tcPr>
          <w:p w:rsidR="00105EF1" w:rsidRDefault="00105EF1"/>
        </w:tc>
        <w:tc>
          <w:tcPr>
            <w:tcW w:w="5693" w:type="dxa"/>
            <w:tcBorders>
              <w:top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0,5 на 1000 детей (в сельских населенных пунктах)</w:t>
            </w:r>
          </w:p>
        </w:tc>
      </w:tr>
      <w:tr w:rsidR="00105EF1">
        <w:tc>
          <w:tcPr>
            <w:tcW w:w="789" w:type="dxa"/>
          </w:tcPr>
          <w:p w:rsidR="00105EF1" w:rsidRDefault="00105E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22" w:type="dxa"/>
          </w:tcPr>
          <w:p w:rsidR="00105EF1" w:rsidRDefault="00105EF1">
            <w:pPr>
              <w:pStyle w:val="ConsPlusNormal"/>
              <w:jc w:val="both"/>
            </w:pPr>
            <w:r>
              <w:t>Медицинская сестра</w:t>
            </w:r>
          </w:p>
        </w:tc>
        <w:tc>
          <w:tcPr>
            <w:tcW w:w="5693" w:type="dxa"/>
          </w:tcPr>
          <w:p w:rsidR="00105EF1" w:rsidRDefault="00105EF1">
            <w:pPr>
              <w:pStyle w:val="ConsPlusNormal"/>
              <w:jc w:val="center"/>
            </w:pPr>
            <w:r>
              <w:t>1 на 1 врача-стоматолога детского</w:t>
            </w:r>
          </w:p>
        </w:tc>
      </w:tr>
      <w:tr w:rsidR="00105EF1">
        <w:tc>
          <w:tcPr>
            <w:tcW w:w="789" w:type="dxa"/>
          </w:tcPr>
          <w:p w:rsidR="00105EF1" w:rsidRDefault="00105E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22" w:type="dxa"/>
          </w:tcPr>
          <w:p w:rsidR="00105EF1" w:rsidRDefault="00105EF1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5693" w:type="dxa"/>
          </w:tcPr>
          <w:p w:rsidR="00105EF1" w:rsidRDefault="00105EF1">
            <w:pPr>
              <w:pStyle w:val="ConsPlusNormal"/>
              <w:jc w:val="center"/>
            </w:pPr>
            <w:r>
              <w:t>0,3 на 1 кабинет</w:t>
            </w:r>
          </w:p>
        </w:tc>
      </w:tr>
    </w:tbl>
    <w:p w:rsidR="00105EF1" w:rsidRDefault="00105EF1">
      <w:pPr>
        <w:sectPr w:rsidR="00105EF1">
          <w:pgSz w:w="16838" w:h="11905"/>
          <w:pgMar w:top="1701" w:right="1134" w:bottom="850" w:left="1134" w:header="0" w:footer="0" w:gutter="0"/>
          <w:cols w:space="720"/>
        </w:sectPr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  <w:r>
        <w:t>Примечания:</w:t>
      </w:r>
    </w:p>
    <w:p w:rsidR="00105EF1" w:rsidRDefault="00105EF1">
      <w:pPr>
        <w:pStyle w:val="ConsPlusNormal"/>
        <w:ind w:firstLine="540"/>
        <w:jc w:val="both"/>
      </w:pPr>
      <w:r>
        <w:t>1. Рекомендуемые штатные нормативы детского стоматологического кабинета не распространяются на медицинские организации частной системы здравоохранения.</w:t>
      </w:r>
    </w:p>
    <w:p w:rsidR="00105EF1" w:rsidRDefault="00105EF1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детского стоматологического кабинета устанавливается исходя из меньшей численности детского населения.</w:t>
      </w:r>
    </w:p>
    <w:p w:rsidR="00105EF1" w:rsidRDefault="00105EF1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25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врача-стоматолога детского в детском стоматологическом кабинете устанавливается вне зависимости от численности прикрепленного детского населения.</w:t>
      </w:r>
    </w:p>
    <w:p w:rsidR="00105EF1" w:rsidRDefault="00105EF1">
      <w:pPr>
        <w:pStyle w:val="ConsPlusNormal"/>
        <w:ind w:firstLine="540"/>
        <w:jc w:val="both"/>
      </w:pPr>
      <w:r>
        <w:t>4. Должность врача-стоматолога детского в штатном расписании может быть при необходимости заменена на должность врача-стоматолога общей практики или зубного врача.</w:t>
      </w: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jc w:val="right"/>
      </w:pPr>
      <w:r>
        <w:t>Приложение N 3</w:t>
      </w:r>
    </w:p>
    <w:p w:rsidR="00105EF1" w:rsidRDefault="00105EF1">
      <w:pPr>
        <w:pStyle w:val="ConsPlusNormal"/>
        <w:jc w:val="right"/>
      </w:pPr>
      <w:r>
        <w:t>к Порядку оказания медицинской</w:t>
      </w:r>
    </w:p>
    <w:p w:rsidR="00105EF1" w:rsidRDefault="00105EF1">
      <w:pPr>
        <w:pStyle w:val="ConsPlusNormal"/>
        <w:jc w:val="right"/>
      </w:pPr>
      <w:r>
        <w:t>помощи детям со стоматологическими</w:t>
      </w:r>
    </w:p>
    <w:p w:rsidR="00105EF1" w:rsidRDefault="00105EF1">
      <w:pPr>
        <w:pStyle w:val="ConsPlusNormal"/>
        <w:jc w:val="right"/>
      </w:pPr>
      <w:r>
        <w:t>заболеваниями, утвержденному приказом</w:t>
      </w:r>
    </w:p>
    <w:p w:rsidR="00105EF1" w:rsidRDefault="00105EF1">
      <w:pPr>
        <w:pStyle w:val="ConsPlusNormal"/>
        <w:jc w:val="right"/>
      </w:pPr>
      <w:r>
        <w:t>Министерства здравоохранения</w:t>
      </w:r>
    </w:p>
    <w:p w:rsidR="00105EF1" w:rsidRDefault="00105EF1">
      <w:pPr>
        <w:pStyle w:val="ConsPlusNormal"/>
        <w:jc w:val="right"/>
      </w:pPr>
      <w:r>
        <w:t>Российской Федерации</w:t>
      </w:r>
    </w:p>
    <w:p w:rsidR="00105EF1" w:rsidRDefault="00105EF1">
      <w:pPr>
        <w:pStyle w:val="ConsPlusNormal"/>
        <w:jc w:val="right"/>
      </w:pPr>
      <w:r>
        <w:t>от 13 ноября 2012 г. N 910н</w:t>
      </w: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jc w:val="center"/>
      </w:pPr>
      <w:bookmarkStart w:id="3" w:name="P172"/>
      <w:bookmarkEnd w:id="3"/>
      <w:r>
        <w:t>СТАНДАРТ ОСНАЩЕНИЯ ДЕТСКОГО СТОМАТОЛОГИЧЕСКОГО КАБИНЕТА</w:t>
      </w:r>
    </w:p>
    <w:p w:rsidR="00105EF1" w:rsidRDefault="00105EF1">
      <w:pPr>
        <w:pStyle w:val="ConsPlusNormal"/>
        <w:jc w:val="center"/>
      </w:pPr>
      <w:r>
        <w:t>Список изменяющих документов</w:t>
      </w:r>
    </w:p>
    <w:p w:rsidR="00105EF1" w:rsidRDefault="00105EF1">
      <w:pPr>
        <w:pStyle w:val="ConsPlusNormal"/>
        <w:jc w:val="center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Минздрава России от 19.08.2014 N 456н)</w:t>
      </w:r>
    </w:p>
    <w:p w:rsidR="00105EF1" w:rsidRDefault="00105EF1">
      <w:pPr>
        <w:sectPr w:rsidR="00105EF1">
          <w:pgSz w:w="11905" w:h="16838"/>
          <w:pgMar w:top="1134" w:right="850" w:bottom="1134" w:left="1701" w:header="0" w:footer="0" w:gutter="0"/>
          <w:cols w:space="720"/>
        </w:sectPr>
      </w:pPr>
    </w:p>
    <w:p w:rsidR="00105EF1" w:rsidRDefault="00105EF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"/>
        <w:gridCol w:w="7488"/>
        <w:gridCol w:w="2789"/>
      </w:tblGrid>
      <w:tr w:rsidR="00105EF1">
        <w:tc>
          <w:tcPr>
            <w:tcW w:w="927" w:type="dxa"/>
          </w:tcPr>
          <w:p w:rsidR="00105EF1" w:rsidRDefault="00105E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488" w:type="dxa"/>
          </w:tcPr>
          <w:p w:rsidR="00105EF1" w:rsidRDefault="00105EF1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789" w:type="dxa"/>
          </w:tcPr>
          <w:p w:rsidR="00105EF1" w:rsidRDefault="00105EF1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105EF1">
        <w:tc>
          <w:tcPr>
            <w:tcW w:w="927" w:type="dxa"/>
          </w:tcPr>
          <w:p w:rsidR="00105EF1" w:rsidRDefault="00105E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488" w:type="dxa"/>
          </w:tcPr>
          <w:p w:rsidR="00105EF1" w:rsidRDefault="00105EF1">
            <w:pPr>
              <w:pStyle w:val="ConsPlusNormal"/>
              <w:jc w:val="both"/>
            </w:pPr>
            <w:r>
              <w:t>Автоклав для стерилизации наконечников</w:t>
            </w:r>
          </w:p>
        </w:tc>
        <w:tc>
          <w:tcPr>
            <w:tcW w:w="2789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927" w:type="dxa"/>
          </w:tcPr>
          <w:p w:rsidR="00105EF1" w:rsidRDefault="00105E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488" w:type="dxa"/>
          </w:tcPr>
          <w:p w:rsidR="00105EF1" w:rsidRDefault="00105EF1">
            <w:pPr>
              <w:pStyle w:val="ConsPlusNormal"/>
              <w:jc w:val="both"/>
            </w:pPr>
            <w:r>
              <w:t>Аппарат для диагностики кариеса фиссур</w:t>
            </w:r>
          </w:p>
        </w:tc>
        <w:tc>
          <w:tcPr>
            <w:tcW w:w="2789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927" w:type="dxa"/>
          </w:tcPr>
          <w:p w:rsidR="00105EF1" w:rsidRDefault="00105E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488" w:type="dxa"/>
          </w:tcPr>
          <w:p w:rsidR="00105EF1" w:rsidRDefault="00105EF1">
            <w:pPr>
              <w:pStyle w:val="ConsPlusNormal"/>
              <w:jc w:val="both"/>
            </w:pPr>
            <w:r>
              <w:t>Аппарат для электрометрического определения длины корневого канала</w:t>
            </w:r>
          </w:p>
        </w:tc>
        <w:tc>
          <w:tcPr>
            <w:tcW w:w="2789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927" w:type="dxa"/>
          </w:tcPr>
          <w:p w:rsidR="00105EF1" w:rsidRDefault="00105EF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488" w:type="dxa"/>
          </w:tcPr>
          <w:p w:rsidR="00105EF1" w:rsidRDefault="00105EF1">
            <w:pPr>
              <w:pStyle w:val="ConsPlusNormal"/>
              <w:jc w:val="both"/>
            </w:pPr>
            <w:r>
              <w:t>Базовый набор инструментов для осмотра</w:t>
            </w:r>
          </w:p>
        </w:tc>
        <w:tc>
          <w:tcPr>
            <w:tcW w:w="2789" w:type="dxa"/>
          </w:tcPr>
          <w:p w:rsidR="00105EF1" w:rsidRDefault="00105EF1">
            <w:pPr>
              <w:pStyle w:val="ConsPlusNormal"/>
              <w:jc w:val="center"/>
            </w:pPr>
            <w:r>
              <w:t>20</w:t>
            </w:r>
          </w:p>
        </w:tc>
      </w:tr>
      <w:tr w:rsidR="00105EF1">
        <w:tc>
          <w:tcPr>
            <w:tcW w:w="927" w:type="dxa"/>
          </w:tcPr>
          <w:p w:rsidR="00105EF1" w:rsidRDefault="00105EF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488" w:type="dxa"/>
          </w:tcPr>
          <w:p w:rsidR="00105EF1" w:rsidRDefault="00105EF1">
            <w:pPr>
              <w:pStyle w:val="ConsPlusNormal"/>
              <w:jc w:val="both"/>
            </w:pPr>
            <w:r>
              <w:t>Бикс для стерильного материала</w:t>
            </w:r>
          </w:p>
        </w:tc>
        <w:tc>
          <w:tcPr>
            <w:tcW w:w="2789" w:type="dxa"/>
          </w:tcPr>
          <w:p w:rsidR="00105EF1" w:rsidRDefault="00105EF1">
            <w:pPr>
              <w:pStyle w:val="ConsPlusNormal"/>
              <w:jc w:val="center"/>
            </w:pPr>
            <w:r>
              <w:t>4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927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488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>Горелка (спиртовая, газовая, пьезо)</w:t>
            </w:r>
          </w:p>
        </w:tc>
        <w:tc>
          <w:tcPr>
            <w:tcW w:w="2789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105EF1">
        <w:tc>
          <w:tcPr>
            <w:tcW w:w="927" w:type="dxa"/>
          </w:tcPr>
          <w:p w:rsidR="00105EF1" w:rsidRDefault="00105EF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488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утилизации шприцев, игл и других одноразовых инструментов</w:t>
            </w:r>
          </w:p>
        </w:tc>
        <w:tc>
          <w:tcPr>
            <w:tcW w:w="2789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927" w:type="dxa"/>
          </w:tcPr>
          <w:p w:rsidR="00105EF1" w:rsidRDefault="00105EF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488" w:type="dxa"/>
          </w:tcPr>
          <w:p w:rsidR="00105EF1" w:rsidRDefault="00105EF1">
            <w:pPr>
              <w:pStyle w:val="ConsPlusNormal"/>
              <w:jc w:val="both"/>
            </w:pPr>
            <w:r>
              <w:t>Инструмент и материал для пломбирования кариозных полостей и герметизации фиссур</w:t>
            </w:r>
          </w:p>
        </w:tc>
        <w:tc>
          <w:tcPr>
            <w:tcW w:w="2789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927" w:type="dxa"/>
          </w:tcPr>
          <w:p w:rsidR="00105EF1" w:rsidRDefault="00105EF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488" w:type="dxa"/>
          </w:tcPr>
          <w:p w:rsidR="00105EF1" w:rsidRDefault="00105EF1">
            <w:pPr>
              <w:pStyle w:val="ConsPlusNormal"/>
              <w:jc w:val="both"/>
            </w:pPr>
            <w:r>
              <w:t>Инструмент режущий</w:t>
            </w:r>
          </w:p>
        </w:tc>
        <w:tc>
          <w:tcPr>
            <w:tcW w:w="2789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927" w:type="dxa"/>
          </w:tcPr>
          <w:p w:rsidR="00105EF1" w:rsidRDefault="00105EF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488" w:type="dxa"/>
          </w:tcPr>
          <w:p w:rsidR="00105EF1" w:rsidRDefault="00105EF1">
            <w:pPr>
              <w:pStyle w:val="ConsPlusNormal"/>
              <w:jc w:val="both"/>
            </w:pPr>
            <w:r>
              <w:t>Инъектор карпульный</w:t>
            </w:r>
          </w:p>
        </w:tc>
        <w:tc>
          <w:tcPr>
            <w:tcW w:w="2789" w:type="dxa"/>
          </w:tcPr>
          <w:p w:rsidR="00105EF1" w:rsidRDefault="00105EF1">
            <w:pPr>
              <w:pStyle w:val="ConsPlusNormal"/>
              <w:jc w:val="center"/>
            </w:pPr>
            <w:r>
              <w:t>5</w:t>
            </w:r>
          </w:p>
        </w:tc>
      </w:tr>
      <w:tr w:rsidR="00105EF1">
        <w:tc>
          <w:tcPr>
            <w:tcW w:w="927" w:type="dxa"/>
          </w:tcPr>
          <w:p w:rsidR="00105EF1" w:rsidRDefault="00105EF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488" w:type="dxa"/>
          </w:tcPr>
          <w:p w:rsidR="00105EF1" w:rsidRDefault="00105EF1">
            <w:pPr>
              <w:pStyle w:val="ConsPlusNormal"/>
              <w:jc w:val="both"/>
            </w:pPr>
            <w:r>
              <w:t>Камера для хранения стерильных инструментов</w:t>
            </w:r>
          </w:p>
        </w:tc>
        <w:tc>
          <w:tcPr>
            <w:tcW w:w="2789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927" w:type="dxa"/>
          </w:tcPr>
          <w:p w:rsidR="00105EF1" w:rsidRDefault="00105EF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488" w:type="dxa"/>
          </w:tcPr>
          <w:p w:rsidR="00105EF1" w:rsidRDefault="00105EF1">
            <w:pPr>
              <w:pStyle w:val="ConsPlusNormal"/>
              <w:jc w:val="both"/>
            </w:pPr>
            <w:r>
              <w:t>Компрессор (при неукомплектованной установке)</w:t>
            </w:r>
          </w:p>
        </w:tc>
        <w:tc>
          <w:tcPr>
            <w:tcW w:w="2789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927" w:type="dxa"/>
          </w:tcPr>
          <w:p w:rsidR="00105EF1" w:rsidRDefault="00105EF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488" w:type="dxa"/>
          </w:tcPr>
          <w:p w:rsidR="00105EF1" w:rsidRDefault="00105EF1">
            <w:pPr>
              <w:pStyle w:val="ConsPlusNormal"/>
              <w:jc w:val="both"/>
            </w:pPr>
            <w:r>
              <w:t>Кресло стоматологическое (при неукомплектованной установке)</w:t>
            </w:r>
          </w:p>
        </w:tc>
        <w:tc>
          <w:tcPr>
            <w:tcW w:w="2789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927" w:type="dxa"/>
          </w:tcPr>
          <w:p w:rsidR="00105EF1" w:rsidRDefault="00105EF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488" w:type="dxa"/>
          </w:tcPr>
          <w:p w:rsidR="00105EF1" w:rsidRDefault="00105EF1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789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927" w:type="dxa"/>
          </w:tcPr>
          <w:p w:rsidR="00105EF1" w:rsidRDefault="00105EF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488" w:type="dxa"/>
          </w:tcPr>
          <w:p w:rsidR="00105EF1" w:rsidRDefault="00105EF1">
            <w:pPr>
              <w:pStyle w:val="ConsPlusNormal"/>
              <w:jc w:val="both"/>
            </w:pPr>
            <w:r>
              <w:t>Лампа для полимеризации</w:t>
            </w:r>
          </w:p>
        </w:tc>
        <w:tc>
          <w:tcPr>
            <w:tcW w:w="2789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927" w:type="dxa"/>
          </w:tcPr>
          <w:p w:rsidR="00105EF1" w:rsidRDefault="00105EF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488" w:type="dxa"/>
          </w:tcPr>
          <w:p w:rsidR="00105EF1" w:rsidRDefault="00105EF1">
            <w:pPr>
              <w:pStyle w:val="ConsPlusNormal"/>
              <w:jc w:val="both"/>
            </w:pPr>
            <w:r>
              <w:t>Набор инструментов для снятия зубных отложений</w:t>
            </w:r>
          </w:p>
        </w:tc>
        <w:tc>
          <w:tcPr>
            <w:tcW w:w="2789" w:type="dxa"/>
          </w:tcPr>
          <w:p w:rsidR="00105EF1" w:rsidRDefault="00105EF1">
            <w:pPr>
              <w:pStyle w:val="ConsPlusNormal"/>
              <w:jc w:val="center"/>
            </w:pPr>
            <w:r>
              <w:t>5</w:t>
            </w:r>
          </w:p>
        </w:tc>
      </w:tr>
      <w:tr w:rsidR="00105EF1">
        <w:tc>
          <w:tcPr>
            <w:tcW w:w="927" w:type="dxa"/>
          </w:tcPr>
          <w:p w:rsidR="00105EF1" w:rsidRDefault="00105EF1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7488" w:type="dxa"/>
          </w:tcPr>
          <w:p w:rsidR="00105EF1" w:rsidRDefault="00105EF1">
            <w:pPr>
              <w:pStyle w:val="ConsPlusNormal"/>
              <w:jc w:val="both"/>
            </w:pPr>
            <w:r>
              <w:t>Наконечник стоматологический (прямой и угловой для микромотора, турбинный с фиброоптикой, турбинный без фиброоптики, эндодонтический)</w:t>
            </w:r>
          </w:p>
        </w:tc>
        <w:tc>
          <w:tcPr>
            <w:tcW w:w="2789" w:type="dxa"/>
          </w:tcPr>
          <w:p w:rsidR="00105EF1" w:rsidRDefault="00105EF1">
            <w:pPr>
              <w:pStyle w:val="ConsPlusNormal"/>
              <w:jc w:val="center"/>
            </w:pPr>
            <w:r>
              <w:t>6 на 1 рабочее место</w:t>
            </w:r>
          </w:p>
        </w:tc>
      </w:tr>
      <w:tr w:rsidR="00105EF1">
        <w:tc>
          <w:tcPr>
            <w:tcW w:w="927" w:type="dxa"/>
          </w:tcPr>
          <w:p w:rsidR="00105EF1" w:rsidRDefault="00105EF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488" w:type="dxa"/>
          </w:tcPr>
          <w:p w:rsidR="00105EF1" w:rsidRDefault="00105EF1">
            <w:pPr>
              <w:pStyle w:val="ConsPlusNormal"/>
              <w:jc w:val="both"/>
            </w:pPr>
            <w:r>
              <w:t>Набор аппаратов, инструментов, материалов и препаратов для оказания помощи при неотложных состояниях</w:t>
            </w:r>
          </w:p>
        </w:tc>
        <w:tc>
          <w:tcPr>
            <w:tcW w:w="2789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927" w:type="dxa"/>
          </w:tcPr>
          <w:p w:rsidR="00105EF1" w:rsidRDefault="00105EF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488" w:type="dxa"/>
          </w:tcPr>
          <w:p w:rsidR="00105EF1" w:rsidRDefault="00105EF1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789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927" w:type="dxa"/>
          </w:tcPr>
          <w:p w:rsidR="00105EF1" w:rsidRDefault="00105EF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488" w:type="dxa"/>
          </w:tcPr>
          <w:p w:rsidR="00105EF1" w:rsidRDefault="00105EF1">
            <w:pPr>
              <w:pStyle w:val="ConsPlusNormal"/>
              <w:jc w:val="both"/>
            </w:pPr>
            <w:r>
              <w:t>Прибор для очистки и смазки наконечников</w:t>
            </w:r>
          </w:p>
        </w:tc>
        <w:tc>
          <w:tcPr>
            <w:tcW w:w="2789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927" w:type="dxa"/>
          </w:tcPr>
          <w:p w:rsidR="00105EF1" w:rsidRDefault="00105EF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488" w:type="dxa"/>
          </w:tcPr>
          <w:p w:rsidR="00105EF1" w:rsidRDefault="00105EF1">
            <w:pPr>
              <w:pStyle w:val="ConsPlusNormal"/>
              <w:jc w:val="both"/>
            </w:pPr>
            <w:r>
              <w:t>Светильник стоматологический</w:t>
            </w:r>
          </w:p>
        </w:tc>
        <w:tc>
          <w:tcPr>
            <w:tcW w:w="2789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927" w:type="dxa"/>
          </w:tcPr>
          <w:p w:rsidR="00105EF1" w:rsidRDefault="00105EF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488" w:type="dxa"/>
          </w:tcPr>
          <w:p w:rsidR="00105EF1" w:rsidRDefault="00105EF1">
            <w:pPr>
              <w:pStyle w:val="ConsPlusNormal"/>
              <w:jc w:val="both"/>
            </w:pPr>
            <w:r>
              <w:t>Стерилизатор глассперленовый</w:t>
            </w:r>
          </w:p>
        </w:tc>
        <w:tc>
          <w:tcPr>
            <w:tcW w:w="2789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927" w:type="dxa"/>
          </w:tcPr>
          <w:p w:rsidR="00105EF1" w:rsidRDefault="00105EF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488" w:type="dxa"/>
          </w:tcPr>
          <w:p w:rsidR="00105EF1" w:rsidRDefault="00105EF1">
            <w:pPr>
              <w:pStyle w:val="ConsPlusNormal"/>
              <w:jc w:val="both"/>
            </w:pPr>
            <w:r>
              <w:t>Стерилизатор суховоздушный</w:t>
            </w:r>
          </w:p>
        </w:tc>
        <w:tc>
          <w:tcPr>
            <w:tcW w:w="2789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927" w:type="dxa"/>
          </w:tcPr>
          <w:p w:rsidR="00105EF1" w:rsidRDefault="00105EF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488" w:type="dxa"/>
          </w:tcPr>
          <w:p w:rsidR="00105EF1" w:rsidRDefault="00105EF1">
            <w:pPr>
              <w:pStyle w:val="ConsPlusNormal"/>
              <w:jc w:val="both"/>
            </w:pPr>
            <w:r>
              <w:t>Рабочее место врача-стоматолога детского: кресло для врача-стоматолога; кресло для медицинской сестры; тумба подкатная с ящиками; негатоскоп; ультразвуковой скалер</w:t>
            </w:r>
          </w:p>
        </w:tc>
        <w:tc>
          <w:tcPr>
            <w:tcW w:w="2789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927" w:type="dxa"/>
          </w:tcPr>
          <w:p w:rsidR="00105EF1" w:rsidRDefault="00105EF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488" w:type="dxa"/>
          </w:tcPr>
          <w:p w:rsidR="00105EF1" w:rsidRDefault="00105EF1">
            <w:pPr>
              <w:pStyle w:val="ConsPlusNormal"/>
              <w:jc w:val="both"/>
            </w:pPr>
            <w:r>
              <w:t>Установка стоматологическая универсальная</w:t>
            </w:r>
          </w:p>
        </w:tc>
        <w:tc>
          <w:tcPr>
            <w:tcW w:w="2789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927" w:type="dxa"/>
          </w:tcPr>
          <w:p w:rsidR="00105EF1" w:rsidRDefault="00105EF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488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дезинфекции инструментов и расходных материалов</w:t>
            </w:r>
          </w:p>
        </w:tc>
        <w:tc>
          <w:tcPr>
            <w:tcW w:w="2789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927" w:type="dxa"/>
          </w:tcPr>
          <w:p w:rsidR="00105EF1" w:rsidRDefault="00105EF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488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789" w:type="dxa"/>
          </w:tcPr>
          <w:p w:rsidR="00105EF1" w:rsidRDefault="00105EF1">
            <w:pPr>
              <w:pStyle w:val="ConsPlusNormal"/>
              <w:jc w:val="center"/>
            </w:pPr>
            <w:r>
              <w:t>2</w:t>
            </w:r>
          </w:p>
        </w:tc>
      </w:tr>
    </w:tbl>
    <w:p w:rsidR="00105EF1" w:rsidRDefault="00105EF1">
      <w:pPr>
        <w:sectPr w:rsidR="00105EF1">
          <w:pgSz w:w="16838" w:h="11905"/>
          <w:pgMar w:top="1701" w:right="1134" w:bottom="850" w:left="1134" w:header="0" w:footer="0" w:gutter="0"/>
          <w:cols w:space="720"/>
        </w:sectPr>
      </w:pPr>
    </w:p>
    <w:p w:rsidR="00105EF1" w:rsidRDefault="00105EF1">
      <w:pPr>
        <w:pStyle w:val="ConsPlusNormal"/>
        <w:jc w:val="both"/>
      </w:pPr>
    </w:p>
    <w:p w:rsidR="00105EF1" w:rsidRDefault="00105EF1">
      <w:pPr>
        <w:pStyle w:val="ConsPlusNormal"/>
        <w:jc w:val="both"/>
      </w:pPr>
    </w:p>
    <w:p w:rsidR="00105EF1" w:rsidRDefault="00105EF1">
      <w:pPr>
        <w:pStyle w:val="ConsPlusNormal"/>
        <w:jc w:val="both"/>
      </w:pPr>
    </w:p>
    <w:p w:rsidR="00105EF1" w:rsidRDefault="00105EF1">
      <w:pPr>
        <w:pStyle w:val="ConsPlusNormal"/>
        <w:jc w:val="both"/>
      </w:pPr>
    </w:p>
    <w:p w:rsidR="00105EF1" w:rsidRDefault="00105EF1">
      <w:pPr>
        <w:pStyle w:val="ConsPlusNormal"/>
        <w:jc w:val="both"/>
      </w:pPr>
    </w:p>
    <w:p w:rsidR="00105EF1" w:rsidRDefault="00105EF1">
      <w:pPr>
        <w:pStyle w:val="ConsPlusNormal"/>
        <w:jc w:val="right"/>
      </w:pPr>
      <w:r>
        <w:t>Приложение N 4</w:t>
      </w:r>
    </w:p>
    <w:p w:rsidR="00105EF1" w:rsidRDefault="00105EF1">
      <w:pPr>
        <w:pStyle w:val="ConsPlusNormal"/>
        <w:jc w:val="right"/>
      </w:pPr>
      <w:r>
        <w:t>к Порядку оказания медицинской</w:t>
      </w:r>
    </w:p>
    <w:p w:rsidR="00105EF1" w:rsidRDefault="00105EF1">
      <w:pPr>
        <w:pStyle w:val="ConsPlusNormal"/>
        <w:jc w:val="right"/>
      </w:pPr>
      <w:r>
        <w:t>помощи детям со стоматологическими</w:t>
      </w:r>
    </w:p>
    <w:p w:rsidR="00105EF1" w:rsidRDefault="00105EF1">
      <w:pPr>
        <w:pStyle w:val="ConsPlusNormal"/>
        <w:jc w:val="right"/>
      </w:pPr>
      <w:r>
        <w:t>заболеваниями, утвержденному приказом</w:t>
      </w:r>
    </w:p>
    <w:p w:rsidR="00105EF1" w:rsidRDefault="00105EF1">
      <w:pPr>
        <w:pStyle w:val="ConsPlusNormal"/>
        <w:jc w:val="right"/>
      </w:pPr>
      <w:r>
        <w:t>Министерства здравоохранения</w:t>
      </w:r>
    </w:p>
    <w:p w:rsidR="00105EF1" w:rsidRDefault="00105EF1">
      <w:pPr>
        <w:pStyle w:val="ConsPlusNormal"/>
        <w:jc w:val="right"/>
      </w:pPr>
      <w:r>
        <w:t>Российской Федерации</w:t>
      </w:r>
    </w:p>
    <w:p w:rsidR="00105EF1" w:rsidRDefault="00105EF1">
      <w:pPr>
        <w:pStyle w:val="ConsPlusNormal"/>
        <w:jc w:val="right"/>
      </w:pPr>
      <w:r>
        <w:t>от 13 ноября 2012 г. N 910н</w:t>
      </w:r>
    </w:p>
    <w:p w:rsidR="00105EF1" w:rsidRDefault="00105EF1">
      <w:pPr>
        <w:pStyle w:val="ConsPlusNormal"/>
        <w:jc w:val="both"/>
      </w:pPr>
    </w:p>
    <w:p w:rsidR="00105EF1" w:rsidRDefault="00105EF1">
      <w:pPr>
        <w:pStyle w:val="ConsPlusNormal"/>
        <w:jc w:val="center"/>
      </w:pPr>
      <w:r>
        <w:t>ПРАВИЛА</w:t>
      </w:r>
    </w:p>
    <w:p w:rsidR="00105EF1" w:rsidRDefault="00105EF1">
      <w:pPr>
        <w:pStyle w:val="ConsPlusNormal"/>
        <w:jc w:val="center"/>
      </w:pPr>
      <w:r>
        <w:t>ОРГАНИЗАЦИИ ДЕЯТЕЛЬНОСТИ СТОМАТОЛОГИЧЕСКОГО КАБИНЕТА</w:t>
      </w:r>
    </w:p>
    <w:p w:rsidR="00105EF1" w:rsidRDefault="00105EF1">
      <w:pPr>
        <w:pStyle w:val="ConsPlusNormal"/>
        <w:jc w:val="center"/>
      </w:pPr>
      <w:r>
        <w:t>В ОБРАЗОВАТЕЛЬНЫХ ОРГАНИЗАЦИЯХ</w:t>
      </w: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стоматологического кабинета в учреждениях дошкольного, общеобразовательного (начального общего, основного общего, среднего (полного) общего образования), начального и среднего профессионального образования (далее - образовательные организации), который является структурным подразделением медицинской организации.</w:t>
      </w:r>
    </w:p>
    <w:p w:rsidR="00105EF1" w:rsidRDefault="00105EF1">
      <w:pPr>
        <w:pStyle w:val="ConsPlusNormal"/>
        <w:ind w:firstLine="540"/>
        <w:jc w:val="both"/>
      </w:pPr>
      <w:r>
        <w:t>2. Стоматологический кабинет в образовательных организациях (далее - Кабинет) создается для осуществления консультативной, диагностической и лечебной помощи обучающимся и воспитанникам образовательных учреждений (далее - детям) со стоматологическими заболеваниями.</w:t>
      </w:r>
    </w:p>
    <w:p w:rsidR="00105EF1" w:rsidRDefault="00105EF1">
      <w:pPr>
        <w:pStyle w:val="ConsPlusNormal"/>
        <w:ind w:firstLine="540"/>
        <w:jc w:val="both"/>
      </w:pPr>
      <w:r>
        <w:t xml:space="preserve">3. На должность врача-стоматолога Кабинета назначается специалист, соответствующий </w:t>
      </w:r>
      <w:hyperlink r:id="rId28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"стоматология детская".</w:t>
      </w:r>
    </w:p>
    <w:p w:rsidR="00105EF1" w:rsidRDefault="00105EF1">
      <w:pPr>
        <w:pStyle w:val="ConsPlusNormal"/>
        <w:ind w:firstLine="540"/>
        <w:jc w:val="both"/>
      </w:pPr>
      <w:r>
        <w:t>4. На должность гигиениста стоматологического Кабинета назначается специалист, имеющий среднее медицинское образование по специальности "стоматология профилактическая".</w:t>
      </w:r>
    </w:p>
    <w:p w:rsidR="00105EF1" w:rsidRDefault="00105EF1">
      <w:pPr>
        <w:pStyle w:val="ConsPlusNormal"/>
        <w:ind w:firstLine="540"/>
        <w:jc w:val="both"/>
      </w:pPr>
      <w:r>
        <w:t xml:space="preserve">5. Штатная численность Кабинета устанавливается руководителем медицинской организации исходя из объема проводимой лечебно- диагностической работы и численности обслуживаемого детского населения с учетом рекомендуемых штатных нормативов согласно </w:t>
      </w:r>
      <w:hyperlink w:anchor="P308" w:history="1">
        <w:r>
          <w:rPr>
            <w:color w:val="0000FF"/>
          </w:rPr>
          <w:t>приложению N 5</w:t>
        </w:r>
      </w:hyperlink>
      <w:r>
        <w:t xml:space="preserve"> к Порядку оказания медицинской помощи детям со стоматологическими заболеваниями, утвержденному настоящим приказом.</w:t>
      </w:r>
    </w:p>
    <w:p w:rsidR="00105EF1" w:rsidRDefault="00105EF1">
      <w:pPr>
        <w:pStyle w:val="ConsPlusNormal"/>
        <w:ind w:firstLine="540"/>
        <w:jc w:val="both"/>
      </w:pPr>
      <w:r>
        <w:t xml:space="preserve">Оснащение Кабинета осуществляется в соответствии со стандартом оснащения, предусмотренным </w:t>
      </w:r>
      <w:hyperlink w:anchor="P342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детям со стоматологическими заболеваниями, утвержденному настоящим приказом.</w:t>
      </w:r>
    </w:p>
    <w:p w:rsidR="00105EF1" w:rsidRDefault="00105EF1">
      <w:pPr>
        <w:pStyle w:val="ConsPlusNormal"/>
        <w:ind w:firstLine="540"/>
        <w:jc w:val="both"/>
      </w:pPr>
      <w:r>
        <w:t>6. Кабинет осуществляет следующие функции:</w:t>
      </w:r>
    </w:p>
    <w:p w:rsidR="00105EF1" w:rsidRDefault="00105EF1">
      <w:pPr>
        <w:pStyle w:val="ConsPlusNormal"/>
        <w:ind w:firstLine="540"/>
        <w:jc w:val="both"/>
      </w:pPr>
      <w:r>
        <w:t>оказание профилактической, консультативной, диагностической и лечебной помощи детям;</w:t>
      </w:r>
    </w:p>
    <w:p w:rsidR="00105EF1" w:rsidRDefault="00105EF1">
      <w:pPr>
        <w:pStyle w:val="ConsPlusNormal"/>
        <w:ind w:firstLine="540"/>
        <w:jc w:val="both"/>
      </w:pPr>
      <w:r>
        <w:t xml:space="preserve">при наличии медицинских показаний направление детей в медицинские организации для проведения консультаций врачами-специалистами по специальностям, предусмотренным </w:t>
      </w:r>
      <w:hyperlink r:id="rId29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210н;</w:t>
      </w:r>
    </w:p>
    <w:p w:rsidR="00105EF1" w:rsidRDefault="00105EF1">
      <w:pPr>
        <w:pStyle w:val="ConsPlusNormal"/>
        <w:ind w:firstLine="540"/>
        <w:jc w:val="both"/>
      </w:pPr>
      <w:r>
        <w:t>при наличии медицинских показаний - направление детей для оказания медицинской помощи в стационарных условиях;</w:t>
      </w:r>
    </w:p>
    <w:p w:rsidR="00105EF1" w:rsidRDefault="00105EF1">
      <w:pPr>
        <w:pStyle w:val="ConsPlusNormal"/>
        <w:ind w:firstLine="540"/>
        <w:jc w:val="both"/>
      </w:pPr>
      <w:r>
        <w:t>при наличии медицинских показаний - направление детей с зубочелюстно-лицевыми аномалиями и деформациями к врачу-ортодонту на профилактику и ортодонтическое лечение;</w:t>
      </w:r>
    </w:p>
    <w:p w:rsidR="00105EF1" w:rsidRDefault="00105EF1">
      <w:pPr>
        <w:pStyle w:val="ConsPlusNormal"/>
        <w:ind w:firstLine="540"/>
        <w:jc w:val="both"/>
      </w:pPr>
      <w:r>
        <w:lastRenderedPageBreak/>
        <w:t>направление на протезирование детей с разрушенными коронками зубов к врачу-ортодонту, а при его отсутствии - к врачу-стоматологу общей практики;</w:t>
      </w:r>
    </w:p>
    <w:p w:rsidR="00105EF1" w:rsidRDefault="00105EF1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 и инвалидности у детей;</w:t>
      </w:r>
    </w:p>
    <w:p w:rsidR="00105EF1" w:rsidRDefault="00105EF1">
      <w:pPr>
        <w:pStyle w:val="ConsPlusNormal"/>
        <w:ind w:firstLine="540"/>
        <w:jc w:val="both"/>
      </w:pPr>
      <w:r>
        <w:t>внедрение в практику современных методов профилактики, диагностики и лечения стоматологических заболеваний у детей;</w:t>
      </w:r>
    </w:p>
    <w:p w:rsidR="00105EF1" w:rsidRDefault="00105EF1">
      <w:pPr>
        <w:pStyle w:val="ConsPlusNormal"/>
        <w:ind w:firstLine="540"/>
        <w:jc w:val="both"/>
      </w:pPr>
      <w:r>
        <w:t xml:space="preserve">проведение санитарно-просветительной работы среди детей и их родителей </w:t>
      </w:r>
      <w:hyperlink r:id="rId30" w:history="1">
        <w:r>
          <w:rPr>
            <w:color w:val="0000FF"/>
          </w:rPr>
          <w:t>(законных представителей)</w:t>
        </w:r>
      </w:hyperlink>
      <w:r>
        <w:t xml:space="preserve"> по вопросам профилактики, ранней диагностики стоматологических заболеваний у детей и формированию здорового образа жизни;</w:t>
      </w:r>
    </w:p>
    <w:p w:rsidR="00105EF1" w:rsidRDefault="00105EF1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Кабинета.</w:t>
      </w:r>
    </w:p>
    <w:p w:rsidR="00105EF1" w:rsidRDefault="00105EF1">
      <w:pPr>
        <w:pStyle w:val="ConsPlusNormal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организован.</w:t>
      </w: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jc w:val="right"/>
      </w:pPr>
      <w:r>
        <w:t>Приложение N 5</w:t>
      </w:r>
    </w:p>
    <w:p w:rsidR="00105EF1" w:rsidRDefault="00105EF1">
      <w:pPr>
        <w:pStyle w:val="ConsPlusNormal"/>
        <w:jc w:val="right"/>
      </w:pPr>
      <w:r>
        <w:t>к Порядку оказания медицинской</w:t>
      </w:r>
    </w:p>
    <w:p w:rsidR="00105EF1" w:rsidRDefault="00105EF1">
      <w:pPr>
        <w:pStyle w:val="ConsPlusNormal"/>
        <w:jc w:val="right"/>
      </w:pPr>
      <w:r>
        <w:t>помощи детям со стоматологическими</w:t>
      </w:r>
    </w:p>
    <w:p w:rsidR="00105EF1" w:rsidRDefault="00105EF1">
      <w:pPr>
        <w:pStyle w:val="ConsPlusNormal"/>
        <w:jc w:val="right"/>
      </w:pPr>
      <w:r>
        <w:t>заболеваниями, утвержденному приказом</w:t>
      </w:r>
    </w:p>
    <w:p w:rsidR="00105EF1" w:rsidRDefault="00105EF1">
      <w:pPr>
        <w:pStyle w:val="ConsPlusNormal"/>
        <w:jc w:val="right"/>
      </w:pPr>
      <w:r>
        <w:t>Министерства здравоохранения</w:t>
      </w:r>
    </w:p>
    <w:p w:rsidR="00105EF1" w:rsidRDefault="00105EF1">
      <w:pPr>
        <w:pStyle w:val="ConsPlusNormal"/>
        <w:jc w:val="right"/>
      </w:pPr>
      <w:r>
        <w:t>Российской Федерации</w:t>
      </w:r>
    </w:p>
    <w:p w:rsidR="00105EF1" w:rsidRDefault="00105EF1">
      <w:pPr>
        <w:pStyle w:val="ConsPlusNormal"/>
        <w:jc w:val="right"/>
      </w:pPr>
      <w:r>
        <w:t>от 13 ноября 2012 г. N 910н</w:t>
      </w: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jc w:val="center"/>
      </w:pPr>
      <w:bookmarkStart w:id="4" w:name="P308"/>
      <w:bookmarkEnd w:id="4"/>
      <w:r>
        <w:t>РЕКОМЕНДУЕМЫЕ ШТАТНЫЕ НОРМАТИВЫ</w:t>
      </w:r>
    </w:p>
    <w:p w:rsidR="00105EF1" w:rsidRDefault="00105EF1">
      <w:pPr>
        <w:pStyle w:val="ConsPlusNormal"/>
        <w:jc w:val="center"/>
      </w:pPr>
      <w:r>
        <w:t>СТОМАТОЛОГИЧЕСКОГО КАБИНЕТА В ОБРАЗОВАТЕЛЬНЫХ ОРГАНИЗАЦИЯХ</w:t>
      </w:r>
    </w:p>
    <w:p w:rsidR="00105EF1" w:rsidRDefault="00105EF1">
      <w:pPr>
        <w:sectPr w:rsidR="00105EF1">
          <w:pgSz w:w="11905" w:h="16838"/>
          <w:pgMar w:top="1134" w:right="850" w:bottom="1134" w:left="1701" w:header="0" w:footer="0" w:gutter="0"/>
          <w:cols w:space="720"/>
        </w:sectPr>
      </w:pPr>
    </w:p>
    <w:p w:rsidR="00105EF1" w:rsidRDefault="00105E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9"/>
        <w:gridCol w:w="5062"/>
        <w:gridCol w:w="5213"/>
      </w:tblGrid>
      <w:tr w:rsidR="00105EF1">
        <w:tc>
          <w:tcPr>
            <w:tcW w:w="929" w:type="dxa"/>
          </w:tcPr>
          <w:p w:rsidR="00105EF1" w:rsidRDefault="00105E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62" w:type="dxa"/>
          </w:tcPr>
          <w:p w:rsidR="00105EF1" w:rsidRDefault="00105EF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213" w:type="dxa"/>
          </w:tcPr>
          <w:p w:rsidR="00105EF1" w:rsidRDefault="00105EF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105EF1">
        <w:tc>
          <w:tcPr>
            <w:tcW w:w="929" w:type="dxa"/>
          </w:tcPr>
          <w:p w:rsidR="00105EF1" w:rsidRDefault="00105E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62" w:type="dxa"/>
          </w:tcPr>
          <w:p w:rsidR="00105EF1" w:rsidRDefault="00105EF1">
            <w:pPr>
              <w:pStyle w:val="ConsPlusNormal"/>
              <w:jc w:val="both"/>
            </w:pPr>
            <w:r>
              <w:t xml:space="preserve">Врач-стоматолог детский </w:t>
            </w:r>
            <w:hyperlink w:anchor="P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213" w:type="dxa"/>
          </w:tcPr>
          <w:p w:rsidR="00105EF1" w:rsidRDefault="00105EF1">
            <w:pPr>
              <w:pStyle w:val="ConsPlusNormal"/>
            </w:pPr>
            <w:r>
              <w:t>0,8 на 1000 детей</w:t>
            </w:r>
          </w:p>
        </w:tc>
      </w:tr>
      <w:tr w:rsidR="00105EF1">
        <w:tc>
          <w:tcPr>
            <w:tcW w:w="929" w:type="dxa"/>
          </w:tcPr>
          <w:p w:rsidR="00105EF1" w:rsidRDefault="00105E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62" w:type="dxa"/>
          </w:tcPr>
          <w:p w:rsidR="00105EF1" w:rsidRDefault="00105EF1">
            <w:pPr>
              <w:pStyle w:val="ConsPlusNormal"/>
              <w:jc w:val="both"/>
            </w:pPr>
            <w:r>
              <w:t>Гигиенист стоматологический</w:t>
            </w:r>
          </w:p>
        </w:tc>
        <w:tc>
          <w:tcPr>
            <w:tcW w:w="5213" w:type="dxa"/>
          </w:tcPr>
          <w:p w:rsidR="00105EF1" w:rsidRDefault="00105EF1">
            <w:pPr>
              <w:pStyle w:val="ConsPlusNormal"/>
            </w:pPr>
            <w:r>
              <w:t>1</w:t>
            </w:r>
          </w:p>
        </w:tc>
      </w:tr>
      <w:tr w:rsidR="00105EF1">
        <w:tc>
          <w:tcPr>
            <w:tcW w:w="929" w:type="dxa"/>
          </w:tcPr>
          <w:p w:rsidR="00105EF1" w:rsidRDefault="00105E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62" w:type="dxa"/>
          </w:tcPr>
          <w:p w:rsidR="00105EF1" w:rsidRDefault="00105EF1">
            <w:pPr>
              <w:pStyle w:val="ConsPlusNormal"/>
              <w:jc w:val="both"/>
            </w:pPr>
            <w:r>
              <w:t>Медицинская сестра</w:t>
            </w:r>
          </w:p>
        </w:tc>
        <w:tc>
          <w:tcPr>
            <w:tcW w:w="5213" w:type="dxa"/>
          </w:tcPr>
          <w:p w:rsidR="00105EF1" w:rsidRDefault="00105EF1">
            <w:pPr>
              <w:pStyle w:val="ConsPlusNormal"/>
            </w:pPr>
            <w:r>
              <w:t>1</w:t>
            </w:r>
          </w:p>
        </w:tc>
      </w:tr>
      <w:tr w:rsidR="00105EF1">
        <w:tc>
          <w:tcPr>
            <w:tcW w:w="929" w:type="dxa"/>
          </w:tcPr>
          <w:p w:rsidR="00105EF1" w:rsidRDefault="00105EF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62" w:type="dxa"/>
          </w:tcPr>
          <w:p w:rsidR="00105EF1" w:rsidRDefault="00105EF1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5213" w:type="dxa"/>
          </w:tcPr>
          <w:p w:rsidR="00105EF1" w:rsidRDefault="00105EF1">
            <w:pPr>
              <w:pStyle w:val="ConsPlusNormal"/>
            </w:pPr>
            <w:r>
              <w:t>0,3</w:t>
            </w:r>
          </w:p>
        </w:tc>
      </w:tr>
    </w:tbl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  <w:r>
        <w:t>--------------------------------</w:t>
      </w:r>
    </w:p>
    <w:p w:rsidR="00105EF1" w:rsidRDefault="00105EF1">
      <w:pPr>
        <w:pStyle w:val="ConsPlusNormal"/>
        <w:ind w:firstLine="540"/>
        <w:jc w:val="both"/>
      </w:pPr>
      <w:bookmarkStart w:id="5" w:name="P328"/>
      <w:bookmarkEnd w:id="5"/>
      <w:r>
        <w:t>&lt;*&gt; Должность врача-стоматолога детского в штатном расписании может быть при необходимости заменена на должность врача-стоматолога общей практики, зубного врача.</w:t>
      </w: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jc w:val="right"/>
      </w:pPr>
      <w:r>
        <w:t>Приложение N 6</w:t>
      </w:r>
    </w:p>
    <w:p w:rsidR="00105EF1" w:rsidRDefault="00105EF1">
      <w:pPr>
        <w:pStyle w:val="ConsPlusNormal"/>
        <w:jc w:val="right"/>
      </w:pPr>
      <w:r>
        <w:t>к Порядку оказания медицинской</w:t>
      </w:r>
    </w:p>
    <w:p w:rsidR="00105EF1" w:rsidRDefault="00105EF1">
      <w:pPr>
        <w:pStyle w:val="ConsPlusNormal"/>
        <w:jc w:val="right"/>
      </w:pPr>
      <w:r>
        <w:t>помощи детям со стоматологическими</w:t>
      </w:r>
    </w:p>
    <w:p w:rsidR="00105EF1" w:rsidRDefault="00105EF1">
      <w:pPr>
        <w:pStyle w:val="ConsPlusNormal"/>
        <w:jc w:val="right"/>
      </w:pPr>
      <w:r>
        <w:t>заболеваниями, утвержденному приказом</w:t>
      </w:r>
    </w:p>
    <w:p w:rsidR="00105EF1" w:rsidRDefault="00105EF1">
      <w:pPr>
        <w:pStyle w:val="ConsPlusNormal"/>
        <w:jc w:val="right"/>
      </w:pPr>
      <w:r>
        <w:t>Министерства здравоохранения</w:t>
      </w:r>
    </w:p>
    <w:p w:rsidR="00105EF1" w:rsidRDefault="00105EF1">
      <w:pPr>
        <w:pStyle w:val="ConsPlusNormal"/>
        <w:jc w:val="right"/>
      </w:pPr>
      <w:r>
        <w:t>Российской Федерации</w:t>
      </w:r>
    </w:p>
    <w:p w:rsidR="00105EF1" w:rsidRDefault="00105EF1">
      <w:pPr>
        <w:pStyle w:val="ConsPlusNormal"/>
        <w:jc w:val="right"/>
      </w:pPr>
      <w:r>
        <w:t>от 13 ноября 2012 г. N 910н</w:t>
      </w: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jc w:val="center"/>
      </w:pPr>
      <w:bookmarkStart w:id="6" w:name="P342"/>
      <w:bookmarkEnd w:id="6"/>
      <w:r>
        <w:t>СТАНДАРТ</w:t>
      </w:r>
    </w:p>
    <w:p w:rsidR="00105EF1" w:rsidRDefault="00105EF1">
      <w:pPr>
        <w:pStyle w:val="ConsPlusNormal"/>
        <w:jc w:val="center"/>
      </w:pPr>
      <w:r>
        <w:t>ОСНАЩЕНИЯ СТОМАТОЛОГИЧЕСКОГО КАБИНЕТА</w:t>
      </w:r>
    </w:p>
    <w:p w:rsidR="00105EF1" w:rsidRDefault="00105EF1">
      <w:pPr>
        <w:pStyle w:val="ConsPlusNormal"/>
        <w:jc w:val="center"/>
      </w:pPr>
      <w:r>
        <w:t>В ОБРАЗОВАТЕЛЬНЫХ ОРГАНИЗАЦИЯХ</w:t>
      </w:r>
    </w:p>
    <w:p w:rsidR="00105EF1" w:rsidRDefault="00105EF1">
      <w:pPr>
        <w:pStyle w:val="ConsPlusNormal"/>
        <w:jc w:val="center"/>
      </w:pPr>
      <w:r>
        <w:t>Список изменяющих документов</w:t>
      </w:r>
    </w:p>
    <w:p w:rsidR="00105EF1" w:rsidRDefault="00105EF1">
      <w:pPr>
        <w:pStyle w:val="ConsPlusNormal"/>
        <w:jc w:val="center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Минздрава России от 19.08.2014 N 456н)</w:t>
      </w:r>
    </w:p>
    <w:p w:rsidR="00105EF1" w:rsidRDefault="00105EF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6"/>
        <w:gridCol w:w="8195"/>
        <w:gridCol w:w="2223"/>
      </w:tblGrid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195" w:type="dxa"/>
          </w:tcPr>
          <w:p w:rsidR="00105EF1" w:rsidRDefault="00105EF1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223" w:type="dxa"/>
          </w:tcPr>
          <w:p w:rsidR="00105EF1" w:rsidRDefault="00105EF1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95" w:type="dxa"/>
          </w:tcPr>
          <w:p w:rsidR="00105EF1" w:rsidRDefault="00105EF1">
            <w:pPr>
              <w:pStyle w:val="ConsPlusNormal"/>
              <w:jc w:val="both"/>
            </w:pPr>
            <w:r>
              <w:t>Автоклав для наконечников</w:t>
            </w:r>
          </w:p>
        </w:tc>
        <w:tc>
          <w:tcPr>
            <w:tcW w:w="222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195" w:type="dxa"/>
          </w:tcPr>
          <w:p w:rsidR="00105EF1" w:rsidRDefault="00105EF1">
            <w:pPr>
              <w:pStyle w:val="ConsPlusNormal"/>
              <w:jc w:val="both"/>
            </w:pPr>
            <w:r>
              <w:t>Аппарат для диагностики кариеса фиссур</w:t>
            </w:r>
          </w:p>
        </w:tc>
        <w:tc>
          <w:tcPr>
            <w:tcW w:w="222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195" w:type="dxa"/>
          </w:tcPr>
          <w:p w:rsidR="00105EF1" w:rsidRDefault="00105EF1">
            <w:pPr>
              <w:pStyle w:val="ConsPlusNormal"/>
              <w:jc w:val="both"/>
            </w:pPr>
            <w:r>
              <w:t>Базовый набор инструментов для осмотра</w:t>
            </w:r>
          </w:p>
        </w:tc>
        <w:tc>
          <w:tcPr>
            <w:tcW w:w="2223" w:type="dxa"/>
          </w:tcPr>
          <w:p w:rsidR="00105EF1" w:rsidRDefault="00105EF1">
            <w:pPr>
              <w:pStyle w:val="ConsPlusNormal"/>
              <w:jc w:val="center"/>
            </w:pPr>
            <w:r>
              <w:t>20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195" w:type="dxa"/>
          </w:tcPr>
          <w:p w:rsidR="00105EF1" w:rsidRDefault="00105EF1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22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195" w:type="dxa"/>
          </w:tcPr>
          <w:p w:rsidR="00105EF1" w:rsidRDefault="00105EF1">
            <w:pPr>
              <w:pStyle w:val="ConsPlusNormal"/>
              <w:jc w:val="both"/>
            </w:pPr>
            <w:r>
              <w:t>Бикс для стерильного материала</w:t>
            </w:r>
          </w:p>
        </w:tc>
        <w:tc>
          <w:tcPr>
            <w:tcW w:w="2223" w:type="dxa"/>
          </w:tcPr>
          <w:p w:rsidR="00105EF1" w:rsidRDefault="00105EF1">
            <w:pPr>
              <w:pStyle w:val="ConsPlusNormal"/>
              <w:jc w:val="center"/>
            </w:pPr>
            <w:r>
              <w:t>4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786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195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>Горелка (спиртовая, газовая, пьезо)</w:t>
            </w:r>
          </w:p>
        </w:tc>
        <w:tc>
          <w:tcPr>
            <w:tcW w:w="2223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195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223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195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223" w:type="dxa"/>
          </w:tcPr>
          <w:p w:rsidR="00105EF1" w:rsidRDefault="00105EF1">
            <w:pPr>
              <w:pStyle w:val="ConsPlusNormal"/>
              <w:jc w:val="center"/>
            </w:pPr>
            <w:r>
              <w:t>2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195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утилизации шприцев, игл и других одноразовых инструментов</w:t>
            </w:r>
          </w:p>
        </w:tc>
        <w:tc>
          <w:tcPr>
            <w:tcW w:w="222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195" w:type="dxa"/>
          </w:tcPr>
          <w:p w:rsidR="00105EF1" w:rsidRDefault="00105EF1">
            <w:pPr>
              <w:pStyle w:val="ConsPlusNormal"/>
              <w:jc w:val="both"/>
            </w:pPr>
            <w:r>
              <w:t>Инструмент и материал для пломбирования кариозных полостей и герметизации фиссур</w:t>
            </w:r>
          </w:p>
        </w:tc>
        <w:tc>
          <w:tcPr>
            <w:tcW w:w="2223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195" w:type="dxa"/>
          </w:tcPr>
          <w:p w:rsidR="00105EF1" w:rsidRDefault="00105EF1">
            <w:pPr>
              <w:pStyle w:val="ConsPlusNormal"/>
              <w:jc w:val="both"/>
            </w:pPr>
            <w:r>
              <w:t>Инструмент режущий</w:t>
            </w:r>
          </w:p>
        </w:tc>
        <w:tc>
          <w:tcPr>
            <w:tcW w:w="2223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195" w:type="dxa"/>
          </w:tcPr>
          <w:p w:rsidR="00105EF1" w:rsidRDefault="00105EF1">
            <w:pPr>
              <w:pStyle w:val="ConsPlusNormal"/>
              <w:jc w:val="both"/>
            </w:pPr>
            <w:r>
              <w:t>Инъектор карпульный</w:t>
            </w:r>
          </w:p>
        </w:tc>
        <w:tc>
          <w:tcPr>
            <w:tcW w:w="2223" w:type="dxa"/>
          </w:tcPr>
          <w:p w:rsidR="00105EF1" w:rsidRDefault="00105EF1">
            <w:pPr>
              <w:pStyle w:val="ConsPlusNormal"/>
              <w:jc w:val="center"/>
            </w:pPr>
            <w:r>
              <w:t>5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195" w:type="dxa"/>
          </w:tcPr>
          <w:p w:rsidR="00105EF1" w:rsidRDefault="00105EF1">
            <w:pPr>
              <w:pStyle w:val="ConsPlusNormal"/>
              <w:jc w:val="both"/>
            </w:pPr>
            <w:r>
              <w:t>Камера для хранения стерильных инструментов</w:t>
            </w:r>
          </w:p>
        </w:tc>
        <w:tc>
          <w:tcPr>
            <w:tcW w:w="222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195" w:type="dxa"/>
          </w:tcPr>
          <w:p w:rsidR="00105EF1" w:rsidRDefault="00105EF1">
            <w:pPr>
              <w:pStyle w:val="ConsPlusNormal"/>
              <w:jc w:val="both"/>
            </w:pPr>
            <w:r>
              <w:t>Компрессор (при неукомплектованной установке)</w:t>
            </w:r>
          </w:p>
        </w:tc>
        <w:tc>
          <w:tcPr>
            <w:tcW w:w="222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195" w:type="dxa"/>
          </w:tcPr>
          <w:p w:rsidR="00105EF1" w:rsidRDefault="00105EF1">
            <w:pPr>
              <w:pStyle w:val="ConsPlusNormal"/>
              <w:jc w:val="both"/>
            </w:pPr>
            <w:r>
              <w:t>Кресло стоматологическое (при неукомплектованной установке)</w:t>
            </w:r>
          </w:p>
        </w:tc>
        <w:tc>
          <w:tcPr>
            <w:tcW w:w="222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195" w:type="dxa"/>
          </w:tcPr>
          <w:p w:rsidR="00105EF1" w:rsidRDefault="00105EF1">
            <w:pPr>
              <w:pStyle w:val="ConsPlusNormal"/>
              <w:jc w:val="both"/>
            </w:pPr>
            <w:r>
              <w:t>Лампа для полимеризации</w:t>
            </w:r>
          </w:p>
        </w:tc>
        <w:tc>
          <w:tcPr>
            <w:tcW w:w="222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8195" w:type="dxa"/>
          </w:tcPr>
          <w:p w:rsidR="00105EF1" w:rsidRDefault="00105EF1">
            <w:pPr>
              <w:pStyle w:val="ConsPlusNormal"/>
              <w:jc w:val="both"/>
            </w:pPr>
            <w:r>
              <w:t>Набор аппаратов, инструментов, материалов и медикаментов для оказания помощи при неотложных состояниях</w:t>
            </w:r>
          </w:p>
        </w:tc>
        <w:tc>
          <w:tcPr>
            <w:tcW w:w="222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195" w:type="dxa"/>
          </w:tcPr>
          <w:p w:rsidR="00105EF1" w:rsidRDefault="00105EF1">
            <w:pPr>
              <w:pStyle w:val="ConsPlusNormal"/>
              <w:jc w:val="both"/>
            </w:pPr>
            <w:r>
              <w:t>Набор инструментов для снятия зубных отложений</w:t>
            </w:r>
          </w:p>
        </w:tc>
        <w:tc>
          <w:tcPr>
            <w:tcW w:w="2223" w:type="dxa"/>
          </w:tcPr>
          <w:p w:rsidR="00105EF1" w:rsidRDefault="00105EF1">
            <w:pPr>
              <w:pStyle w:val="ConsPlusNormal"/>
              <w:jc w:val="center"/>
            </w:pPr>
            <w:r>
              <w:t>5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195" w:type="dxa"/>
          </w:tcPr>
          <w:p w:rsidR="00105EF1" w:rsidRDefault="00105EF1">
            <w:pPr>
              <w:pStyle w:val="ConsPlusNormal"/>
              <w:jc w:val="both"/>
            </w:pPr>
            <w:r>
              <w:t>Наконечник стоматологический (прямой и угловой для микромотора, турбинный с фиброоптикой, турбинный без фиброоптики, эндодонтический)</w:t>
            </w:r>
          </w:p>
        </w:tc>
        <w:tc>
          <w:tcPr>
            <w:tcW w:w="2223" w:type="dxa"/>
          </w:tcPr>
          <w:p w:rsidR="00105EF1" w:rsidRDefault="00105EF1">
            <w:pPr>
              <w:pStyle w:val="ConsPlusNormal"/>
              <w:jc w:val="center"/>
            </w:pPr>
            <w:r>
              <w:t>6 на 1 рабочее место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195" w:type="dxa"/>
          </w:tcPr>
          <w:p w:rsidR="00105EF1" w:rsidRDefault="00105EF1">
            <w:pPr>
              <w:pStyle w:val="ConsPlusNormal"/>
              <w:jc w:val="both"/>
            </w:pPr>
            <w:r>
              <w:t>Прибор для очистки и смазки наконечников</w:t>
            </w:r>
          </w:p>
        </w:tc>
        <w:tc>
          <w:tcPr>
            <w:tcW w:w="222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195" w:type="dxa"/>
          </w:tcPr>
          <w:p w:rsidR="00105EF1" w:rsidRDefault="00105EF1">
            <w:pPr>
              <w:pStyle w:val="ConsPlusNormal"/>
              <w:jc w:val="both"/>
            </w:pPr>
            <w:r>
              <w:t>Рабочее место врача-стоматолога детского</w:t>
            </w:r>
          </w:p>
          <w:p w:rsidR="00105EF1" w:rsidRDefault="00105EF1">
            <w:pPr>
              <w:pStyle w:val="ConsPlusNormal"/>
              <w:jc w:val="both"/>
            </w:pPr>
            <w:r>
              <w:t>кресло для врача-стоматолога</w:t>
            </w:r>
          </w:p>
          <w:p w:rsidR="00105EF1" w:rsidRDefault="00105EF1">
            <w:pPr>
              <w:pStyle w:val="ConsPlusNormal"/>
              <w:jc w:val="both"/>
            </w:pPr>
            <w:r>
              <w:t>кресло для медицинской сестры</w:t>
            </w:r>
          </w:p>
          <w:p w:rsidR="00105EF1" w:rsidRDefault="00105EF1">
            <w:pPr>
              <w:pStyle w:val="ConsPlusNormal"/>
              <w:jc w:val="both"/>
            </w:pPr>
            <w:r>
              <w:t>тумба подкатная с ящиками</w:t>
            </w:r>
          </w:p>
          <w:p w:rsidR="00105EF1" w:rsidRDefault="00105EF1">
            <w:pPr>
              <w:pStyle w:val="ConsPlusNormal"/>
              <w:jc w:val="both"/>
            </w:pPr>
            <w:r>
              <w:t>негатоскоп</w:t>
            </w:r>
          </w:p>
          <w:p w:rsidR="00105EF1" w:rsidRDefault="00105EF1">
            <w:pPr>
              <w:pStyle w:val="ConsPlusNormal"/>
              <w:jc w:val="both"/>
            </w:pPr>
            <w:r>
              <w:t>ультразвуковой скалер</w:t>
            </w:r>
          </w:p>
        </w:tc>
        <w:tc>
          <w:tcPr>
            <w:tcW w:w="222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195" w:type="dxa"/>
          </w:tcPr>
          <w:p w:rsidR="00105EF1" w:rsidRDefault="00105EF1">
            <w:pPr>
              <w:pStyle w:val="ConsPlusNormal"/>
              <w:jc w:val="both"/>
            </w:pPr>
            <w:r>
              <w:t>Светильник стоматологический</w:t>
            </w:r>
          </w:p>
        </w:tc>
        <w:tc>
          <w:tcPr>
            <w:tcW w:w="222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195" w:type="dxa"/>
          </w:tcPr>
          <w:p w:rsidR="00105EF1" w:rsidRDefault="00105EF1">
            <w:pPr>
              <w:pStyle w:val="ConsPlusNormal"/>
              <w:jc w:val="both"/>
            </w:pPr>
            <w:r>
              <w:t>Стерилизатор глассперленовый</w:t>
            </w:r>
          </w:p>
        </w:tc>
        <w:tc>
          <w:tcPr>
            <w:tcW w:w="222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195" w:type="dxa"/>
          </w:tcPr>
          <w:p w:rsidR="00105EF1" w:rsidRDefault="00105EF1">
            <w:pPr>
              <w:pStyle w:val="ConsPlusNormal"/>
              <w:jc w:val="both"/>
            </w:pPr>
            <w:r>
              <w:t>Стерилизатор суховоздушный</w:t>
            </w:r>
          </w:p>
        </w:tc>
        <w:tc>
          <w:tcPr>
            <w:tcW w:w="222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195" w:type="dxa"/>
          </w:tcPr>
          <w:p w:rsidR="00105EF1" w:rsidRDefault="00105EF1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22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195" w:type="dxa"/>
          </w:tcPr>
          <w:p w:rsidR="00105EF1" w:rsidRDefault="00105EF1">
            <w:pPr>
              <w:pStyle w:val="ConsPlusNormal"/>
              <w:jc w:val="both"/>
            </w:pPr>
            <w:r>
              <w:t>Установка стоматологическая универсальная</w:t>
            </w:r>
          </w:p>
        </w:tc>
        <w:tc>
          <w:tcPr>
            <w:tcW w:w="222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</w:tbl>
    <w:p w:rsidR="00105EF1" w:rsidRDefault="00105EF1">
      <w:pPr>
        <w:sectPr w:rsidR="00105EF1">
          <w:pgSz w:w="16838" w:h="11905"/>
          <w:pgMar w:top="1701" w:right="1134" w:bottom="850" w:left="1134" w:header="0" w:footer="0" w:gutter="0"/>
          <w:cols w:space="720"/>
        </w:sectPr>
      </w:pPr>
    </w:p>
    <w:p w:rsidR="00105EF1" w:rsidRDefault="00105EF1">
      <w:pPr>
        <w:pStyle w:val="ConsPlusNormal"/>
        <w:jc w:val="both"/>
      </w:pPr>
    </w:p>
    <w:p w:rsidR="00105EF1" w:rsidRDefault="00105EF1">
      <w:pPr>
        <w:pStyle w:val="ConsPlusNormal"/>
        <w:jc w:val="both"/>
      </w:pPr>
    </w:p>
    <w:p w:rsidR="00105EF1" w:rsidRDefault="00105EF1">
      <w:pPr>
        <w:pStyle w:val="ConsPlusNormal"/>
        <w:jc w:val="both"/>
      </w:pPr>
    </w:p>
    <w:p w:rsidR="00105EF1" w:rsidRDefault="00105EF1">
      <w:pPr>
        <w:pStyle w:val="ConsPlusNormal"/>
        <w:jc w:val="both"/>
      </w:pPr>
    </w:p>
    <w:p w:rsidR="00105EF1" w:rsidRDefault="00105EF1">
      <w:pPr>
        <w:pStyle w:val="ConsPlusNormal"/>
        <w:jc w:val="both"/>
      </w:pPr>
    </w:p>
    <w:p w:rsidR="00105EF1" w:rsidRDefault="00105EF1">
      <w:pPr>
        <w:pStyle w:val="ConsPlusNormal"/>
        <w:jc w:val="right"/>
      </w:pPr>
      <w:r>
        <w:t>Приложение N 7</w:t>
      </w:r>
    </w:p>
    <w:p w:rsidR="00105EF1" w:rsidRDefault="00105EF1">
      <w:pPr>
        <w:pStyle w:val="ConsPlusNormal"/>
        <w:jc w:val="right"/>
      </w:pPr>
      <w:r>
        <w:t>к Порядку оказания медицинской</w:t>
      </w:r>
    </w:p>
    <w:p w:rsidR="00105EF1" w:rsidRDefault="00105EF1">
      <w:pPr>
        <w:pStyle w:val="ConsPlusNormal"/>
        <w:jc w:val="right"/>
      </w:pPr>
      <w:r>
        <w:t>помощи детям со стоматологическими</w:t>
      </w:r>
    </w:p>
    <w:p w:rsidR="00105EF1" w:rsidRDefault="00105EF1">
      <w:pPr>
        <w:pStyle w:val="ConsPlusNormal"/>
        <w:jc w:val="right"/>
      </w:pPr>
      <w:r>
        <w:t>заболеваниями, утвержденному приказом</w:t>
      </w:r>
    </w:p>
    <w:p w:rsidR="00105EF1" w:rsidRDefault="00105EF1">
      <w:pPr>
        <w:pStyle w:val="ConsPlusNormal"/>
        <w:jc w:val="right"/>
      </w:pPr>
      <w:r>
        <w:t>Министерства здравоохранения</w:t>
      </w:r>
    </w:p>
    <w:p w:rsidR="00105EF1" w:rsidRDefault="00105EF1">
      <w:pPr>
        <w:pStyle w:val="ConsPlusNormal"/>
        <w:jc w:val="right"/>
      </w:pPr>
      <w:r>
        <w:t>Российской Федерации</w:t>
      </w:r>
    </w:p>
    <w:p w:rsidR="00105EF1" w:rsidRDefault="00105EF1">
      <w:pPr>
        <w:pStyle w:val="ConsPlusNormal"/>
        <w:jc w:val="right"/>
      </w:pPr>
      <w:r>
        <w:t>от 13 ноября 2012 г. N 910н</w:t>
      </w: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jc w:val="center"/>
      </w:pPr>
      <w:r>
        <w:t>ПРАВИЛА</w:t>
      </w:r>
    </w:p>
    <w:p w:rsidR="00105EF1" w:rsidRDefault="00105EF1">
      <w:pPr>
        <w:pStyle w:val="ConsPlusNormal"/>
        <w:jc w:val="center"/>
      </w:pPr>
      <w:r>
        <w:t>ОРГАНИЗАЦИИ ДЕЯТЕЛЬНОСТИ ДЕТСКОЙ СТОМАТОЛОГИЧЕСКОЙ</w:t>
      </w:r>
    </w:p>
    <w:p w:rsidR="00105EF1" w:rsidRDefault="00105EF1">
      <w:pPr>
        <w:pStyle w:val="ConsPlusNormal"/>
        <w:jc w:val="center"/>
      </w:pPr>
      <w:r>
        <w:t>ПОЛИКЛИНИКИ (ОТДЕЛЕНИЯ)</w:t>
      </w: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детской стоматологической поликлиники (отделения) в медицинских организациях.</w:t>
      </w:r>
    </w:p>
    <w:p w:rsidR="00105EF1" w:rsidRDefault="00105EF1">
      <w:pPr>
        <w:pStyle w:val="ConsPlusNormal"/>
        <w:ind w:firstLine="540"/>
        <w:jc w:val="both"/>
      </w:pPr>
      <w:r>
        <w:t>2. Детская стоматологическая поликлиника (отделение) (далее - Поликлиника) является самостоятельной медицинской организацией или структурным подразделением медицинской организации и создается для осуществления профилактической, консультативной, диагностической и лечебной помощи детям со стоматологическими заболеваниями, не предусматривающей круглосуточного медицинского наблюдения и лечения.</w:t>
      </w:r>
    </w:p>
    <w:p w:rsidR="00105EF1" w:rsidRDefault="00105EF1">
      <w:pPr>
        <w:pStyle w:val="ConsPlusNormal"/>
        <w:ind w:firstLine="540"/>
        <w:jc w:val="both"/>
      </w:pPr>
      <w:r>
        <w:t>3. Руководство Поликлиникой, созданной как самостоятельная медицинская организация, осуществляет главный врач, а руководство Поликлиникой, созданной как структурное подразделение медицинской организации, осуществляет заместитель главного врача медицинской организации (заведующий отделением).</w:t>
      </w:r>
    </w:p>
    <w:p w:rsidR="00105EF1" w:rsidRDefault="00105EF1">
      <w:pPr>
        <w:pStyle w:val="ConsPlusNormal"/>
        <w:ind w:firstLine="540"/>
        <w:jc w:val="both"/>
      </w:pPr>
      <w:r>
        <w:t xml:space="preserve">4. На должность главного врача Поликлиники назначается специалист, соответствующий </w:t>
      </w:r>
      <w:hyperlink r:id="rId33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"стоматология детская", "ортодонтия", "стоматология хирургическая", "стоматолог общей практики" или "организация здравоохранения и общественное здоровье".</w:t>
      </w:r>
    </w:p>
    <w:p w:rsidR="00105EF1" w:rsidRDefault="00105EF1">
      <w:pPr>
        <w:pStyle w:val="ConsPlusNormal"/>
        <w:ind w:firstLine="540"/>
        <w:jc w:val="both"/>
      </w:pPr>
      <w:r>
        <w:t xml:space="preserve">5. На должность заведующего отделением Поликлиники назначается специалист, соответствующий </w:t>
      </w:r>
      <w:hyperlink r:id="rId34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"стоматология детская", "ортодонтия", "стоматология хирургическая" или "врач-стоматолог общей практики" в соответствии с профилем отделения.</w:t>
      </w:r>
    </w:p>
    <w:p w:rsidR="00105EF1" w:rsidRDefault="00105EF1">
      <w:pPr>
        <w:pStyle w:val="ConsPlusNormal"/>
        <w:ind w:firstLine="540"/>
        <w:jc w:val="both"/>
      </w:pPr>
      <w:r>
        <w:t xml:space="preserve">6. На должность врача-стоматолога Поликлиники назначается специалист, соответствующий </w:t>
      </w:r>
      <w:hyperlink r:id="rId35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специальностям "стоматология детская", "ортодонтия", "стоматология хирургическая", "стоматология общей практики".</w:t>
      </w:r>
    </w:p>
    <w:p w:rsidR="00105EF1" w:rsidRDefault="00105EF1">
      <w:pPr>
        <w:pStyle w:val="ConsPlusNormal"/>
        <w:ind w:firstLine="540"/>
        <w:jc w:val="both"/>
      </w:pPr>
      <w:r>
        <w:t xml:space="preserve">7. Штатная численность Поликлиники устанавливается руководителем медицинской организации исходя из объема проводимой лечебно- 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499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детям со стоматологическими заболеваниями, утвержденному настоящим приказом.</w:t>
      </w:r>
    </w:p>
    <w:p w:rsidR="00105EF1" w:rsidRDefault="00105EF1">
      <w:pPr>
        <w:pStyle w:val="ConsPlusNormal"/>
        <w:ind w:firstLine="540"/>
        <w:jc w:val="both"/>
      </w:pPr>
      <w:r>
        <w:t xml:space="preserve">8. Оснащение Поликлиники осуществляется в соответствии со стандартом оснащения Поликлиники, предусмотренным </w:t>
      </w:r>
      <w:hyperlink w:anchor="P601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детям со стоматологическими заболеваниями, утвержденному настоящим приказом.</w:t>
      </w:r>
    </w:p>
    <w:p w:rsidR="00105EF1" w:rsidRDefault="00105EF1">
      <w:pPr>
        <w:pStyle w:val="ConsPlusNormal"/>
        <w:ind w:firstLine="540"/>
        <w:jc w:val="both"/>
      </w:pPr>
      <w:r>
        <w:lastRenderedPageBreak/>
        <w:t>9. В структуре Поликлиники рекомендуется предусматривать:</w:t>
      </w:r>
    </w:p>
    <w:p w:rsidR="00105EF1" w:rsidRDefault="00105EF1">
      <w:pPr>
        <w:pStyle w:val="ConsPlusNormal"/>
        <w:ind w:firstLine="540"/>
        <w:jc w:val="both"/>
      </w:pPr>
      <w:r>
        <w:t>административно-хозяйственную часть;</w:t>
      </w:r>
    </w:p>
    <w:p w:rsidR="00105EF1" w:rsidRDefault="00105EF1">
      <w:pPr>
        <w:pStyle w:val="ConsPlusNormal"/>
        <w:ind w:firstLine="540"/>
        <w:jc w:val="both"/>
      </w:pPr>
      <w:r>
        <w:t>информационно-аналитическое отделение, включающее регистратуру, организационно-методический кабинет (кабинет медицинской статистики);</w:t>
      </w:r>
    </w:p>
    <w:p w:rsidR="00105EF1" w:rsidRDefault="00105EF1">
      <w:pPr>
        <w:pStyle w:val="ConsPlusNormal"/>
        <w:ind w:firstLine="540"/>
        <w:jc w:val="both"/>
      </w:pPr>
      <w:r>
        <w:t>лечебно-профилактическое отделение (в том числе стоматологические кабинеты в образовательных учреждениях);</w:t>
      </w:r>
    </w:p>
    <w:p w:rsidR="00105EF1" w:rsidRDefault="00105EF1">
      <w:pPr>
        <w:pStyle w:val="ConsPlusNormal"/>
        <w:ind w:firstLine="540"/>
        <w:jc w:val="both"/>
      </w:pPr>
      <w:r>
        <w:t>отделение (кабинет) терапевтическое;</w:t>
      </w:r>
    </w:p>
    <w:p w:rsidR="00105EF1" w:rsidRDefault="00105EF1">
      <w:pPr>
        <w:pStyle w:val="ConsPlusNormal"/>
        <w:ind w:firstLine="540"/>
        <w:jc w:val="both"/>
      </w:pPr>
      <w:r>
        <w:t>отделение (кабинет) хирургическое;</w:t>
      </w:r>
    </w:p>
    <w:p w:rsidR="00105EF1" w:rsidRDefault="00105EF1">
      <w:pPr>
        <w:pStyle w:val="ConsPlusNormal"/>
        <w:ind w:firstLine="540"/>
        <w:jc w:val="both"/>
      </w:pPr>
      <w:r>
        <w:t>отделение (кабинет) ортодонтическое;</w:t>
      </w:r>
    </w:p>
    <w:p w:rsidR="00105EF1" w:rsidRDefault="00105EF1">
      <w:pPr>
        <w:pStyle w:val="ConsPlusNormal"/>
        <w:ind w:firstLine="540"/>
        <w:jc w:val="both"/>
      </w:pPr>
      <w:r>
        <w:t>мобильный стоматологический кабинет;</w:t>
      </w:r>
    </w:p>
    <w:p w:rsidR="00105EF1" w:rsidRDefault="00105EF1">
      <w:pPr>
        <w:pStyle w:val="ConsPlusNormal"/>
        <w:ind w:firstLine="540"/>
        <w:jc w:val="both"/>
      </w:pPr>
      <w:r>
        <w:t>физиотерапевтический кабинет;</w:t>
      </w:r>
    </w:p>
    <w:p w:rsidR="00105EF1" w:rsidRDefault="00105EF1">
      <w:pPr>
        <w:pStyle w:val="ConsPlusNormal"/>
        <w:ind w:firstLine="540"/>
        <w:jc w:val="both"/>
      </w:pPr>
      <w:r>
        <w:t>рентгенологический кабинет;</w:t>
      </w:r>
    </w:p>
    <w:p w:rsidR="00105EF1" w:rsidRDefault="00105EF1">
      <w:pPr>
        <w:pStyle w:val="ConsPlusNormal"/>
        <w:ind w:firstLine="540"/>
        <w:jc w:val="both"/>
      </w:pPr>
      <w:r>
        <w:t>ортодонтическую зуботехническую лабораторию;</w:t>
      </w:r>
    </w:p>
    <w:p w:rsidR="00105EF1" w:rsidRDefault="00105EF1">
      <w:pPr>
        <w:pStyle w:val="ConsPlusNormal"/>
        <w:ind w:firstLine="540"/>
        <w:jc w:val="both"/>
      </w:pPr>
      <w:r>
        <w:t>комнату гигиены;</w:t>
      </w:r>
    </w:p>
    <w:p w:rsidR="00105EF1" w:rsidRDefault="00105EF1">
      <w:pPr>
        <w:pStyle w:val="ConsPlusNormal"/>
        <w:ind w:firstLine="540"/>
        <w:jc w:val="both"/>
      </w:pPr>
      <w:r>
        <w:t>кабинет логопеда;</w:t>
      </w:r>
    </w:p>
    <w:p w:rsidR="00105EF1" w:rsidRDefault="00105EF1">
      <w:pPr>
        <w:pStyle w:val="ConsPlusNormal"/>
        <w:ind w:firstLine="540"/>
        <w:jc w:val="both"/>
      </w:pPr>
      <w:r>
        <w:t>кабинет психолога детского;</w:t>
      </w:r>
    </w:p>
    <w:p w:rsidR="00105EF1" w:rsidRDefault="00105EF1">
      <w:pPr>
        <w:pStyle w:val="ConsPlusNormal"/>
        <w:ind w:firstLine="540"/>
        <w:jc w:val="both"/>
      </w:pPr>
      <w:r>
        <w:t>централизованное стерилизационное отделение.</w:t>
      </w:r>
    </w:p>
    <w:p w:rsidR="00105EF1" w:rsidRDefault="00105EF1">
      <w:pPr>
        <w:pStyle w:val="ConsPlusNormal"/>
        <w:ind w:firstLine="540"/>
        <w:jc w:val="both"/>
      </w:pPr>
      <w:r>
        <w:t>10. Поликлиника осуществляет следующие функции:</w:t>
      </w:r>
    </w:p>
    <w:p w:rsidR="00105EF1" w:rsidRDefault="00105EF1">
      <w:pPr>
        <w:pStyle w:val="ConsPlusNormal"/>
        <w:ind w:firstLine="540"/>
        <w:jc w:val="both"/>
      </w:pPr>
      <w:r>
        <w:t>оказание консультативной, лечебно-диагностической помощи детям;</w:t>
      </w:r>
    </w:p>
    <w:p w:rsidR="00105EF1" w:rsidRDefault="00105EF1">
      <w:pPr>
        <w:pStyle w:val="ConsPlusNormal"/>
        <w:ind w:firstLine="540"/>
        <w:jc w:val="both"/>
      </w:pPr>
      <w:r>
        <w:t>организацию и проведение профилактических осмотров и санации полости рта детей в образовательных учреждениях;</w:t>
      </w:r>
    </w:p>
    <w:p w:rsidR="00105EF1" w:rsidRDefault="00105EF1">
      <w:pPr>
        <w:pStyle w:val="ConsPlusNormal"/>
        <w:ind w:firstLine="540"/>
        <w:jc w:val="both"/>
      </w:pPr>
      <w:r>
        <w:t>диспансерное наблюдение детей;</w:t>
      </w:r>
    </w:p>
    <w:p w:rsidR="00105EF1" w:rsidRDefault="00105EF1">
      <w:pPr>
        <w:pStyle w:val="ConsPlusNormal"/>
        <w:ind w:firstLine="540"/>
        <w:jc w:val="both"/>
      </w:pPr>
      <w:r>
        <w:t>при наличии медицинских показаний - направление детей для оказания медицинской помощи в стационарных условиях;</w:t>
      </w:r>
    </w:p>
    <w:p w:rsidR="00105EF1" w:rsidRDefault="00105EF1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 и инвалидности у детей;</w:t>
      </w:r>
    </w:p>
    <w:p w:rsidR="00105EF1" w:rsidRDefault="00105EF1">
      <w:pPr>
        <w:pStyle w:val="ConsPlusNormal"/>
        <w:ind w:firstLine="540"/>
        <w:jc w:val="both"/>
      </w:pPr>
      <w:r>
        <w:t>внедрение в практику современных методов профилактики, диагностики и лечения стоматологических заболеваний у детей;</w:t>
      </w:r>
    </w:p>
    <w:p w:rsidR="00105EF1" w:rsidRDefault="00105EF1">
      <w:pPr>
        <w:pStyle w:val="ConsPlusNormal"/>
        <w:ind w:firstLine="540"/>
        <w:jc w:val="both"/>
      </w:pPr>
      <w:r>
        <w:t xml:space="preserve">проведение санитарно-просветительной работы среди детей и их родителей </w:t>
      </w:r>
      <w:hyperlink r:id="rId36" w:history="1">
        <w:r>
          <w:rPr>
            <w:color w:val="0000FF"/>
          </w:rPr>
          <w:t>(законных представителей)</w:t>
        </w:r>
      </w:hyperlink>
      <w:r>
        <w:t xml:space="preserve"> по вопросам профилактики, ранней диагностики стоматологических заболеваний у детей и формированию здорового образа жизни;</w:t>
      </w:r>
    </w:p>
    <w:p w:rsidR="00105EF1" w:rsidRDefault="00105EF1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Поликлиник.</w:t>
      </w:r>
    </w:p>
    <w:p w:rsidR="00105EF1" w:rsidRDefault="00105EF1">
      <w:pPr>
        <w:pStyle w:val="ConsPlusNormal"/>
        <w:ind w:firstLine="540"/>
        <w:jc w:val="both"/>
      </w:pPr>
      <w:r>
        <w:t>11. Для обеспечения своей деятельности Поликлиника использует возможности всех лечебно-диагностических и вспомогательных подразделений медицинской организации, в составе которой она создана.</w:t>
      </w:r>
    </w:p>
    <w:p w:rsidR="00105EF1" w:rsidRDefault="00105EF1">
      <w:pPr>
        <w:pStyle w:val="ConsPlusNormal"/>
        <w:ind w:firstLine="540"/>
        <w:jc w:val="both"/>
      </w:pPr>
      <w:r>
        <w:t>12. Поликлиника может использоваться в качестве клинической базы образовательных учреждений высшего, дополнительного и среднего медицинского образования, а также научных организаций.</w:t>
      </w: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jc w:val="right"/>
      </w:pPr>
      <w:r>
        <w:t>Приложение N 8</w:t>
      </w:r>
    </w:p>
    <w:p w:rsidR="00105EF1" w:rsidRDefault="00105EF1">
      <w:pPr>
        <w:pStyle w:val="ConsPlusNormal"/>
        <w:jc w:val="right"/>
      </w:pPr>
      <w:r>
        <w:t>к Порядку оказания медицинской</w:t>
      </w:r>
    </w:p>
    <w:p w:rsidR="00105EF1" w:rsidRDefault="00105EF1">
      <w:pPr>
        <w:pStyle w:val="ConsPlusNormal"/>
        <w:jc w:val="right"/>
      </w:pPr>
      <w:r>
        <w:t>помощи детям со стоматологическими</w:t>
      </w:r>
    </w:p>
    <w:p w:rsidR="00105EF1" w:rsidRDefault="00105EF1">
      <w:pPr>
        <w:pStyle w:val="ConsPlusNormal"/>
        <w:jc w:val="right"/>
      </w:pPr>
      <w:r>
        <w:t>заболеваниями, утвержденному приказом</w:t>
      </w:r>
    </w:p>
    <w:p w:rsidR="00105EF1" w:rsidRDefault="00105EF1">
      <w:pPr>
        <w:pStyle w:val="ConsPlusNormal"/>
        <w:jc w:val="right"/>
      </w:pPr>
      <w:r>
        <w:t>Министерства здравоохранения</w:t>
      </w:r>
    </w:p>
    <w:p w:rsidR="00105EF1" w:rsidRDefault="00105EF1">
      <w:pPr>
        <w:pStyle w:val="ConsPlusNormal"/>
        <w:jc w:val="right"/>
      </w:pPr>
      <w:r>
        <w:t>Российской Федерации</w:t>
      </w:r>
    </w:p>
    <w:p w:rsidR="00105EF1" w:rsidRDefault="00105EF1">
      <w:pPr>
        <w:pStyle w:val="ConsPlusNormal"/>
        <w:jc w:val="right"/>
      </w:pPr>
      <w:r>
        <w:t>от 13 ноября 2012 г. N 910н</w:t>
      </w: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jc w:val="center"/>
      </w:pPr>
      <w:bookmarkStart w:id="7" w:name="P499"/>
      <w:bookmarkEnd w:id="7"/>
      <w:r>
        <w:t>РЕКОМЕНДУЕМЫЕ ШТАТНЫЕ НОРМАТИВЫ</w:t>
      </w:r>
    </w:p>
    <w:p w:rsidR="00105EF1" w:rsidRDefault="00105EF1">
      <w:pPr>
        <w:pStyle w:val="ConsPlusNormal"/>
        <w:jc w:val="center"/>
      </w:pPr>
      <w:r>
        <w:t>ДЕТСКОЙ СТОМАТОЛОГИЧЕСКОЙ ПОЛИКЛИНИКИ (ОТДЕЛЕНИЯ)</w:t>
      </w:r>
    </w:p>
    <w:p w:rsidR="00105EF1" w:rsidRDefault="00105EF1">
      <w:pPr>
        <w:pStyle w:val="ConsPlusNormal"/>
        <w:jc w:val="center"/>
      </w:pPr>
      <w:r>
        <w:lastRenderedPageBreak/>
        <w:t>Список изменяющих документов</w:t>
      </w:r>
    </w:p>
    <w:p w:rsidR="00105EF1" w:rsidRDefault="00105EF1">
      <w:pPr>
        <w:pStyle w:val="ConsPlusNormal"/>
        <w:jc w:val="center"/>
      </w:pPr>
      <w:r>
        <w:t xml:space="preserve">(в ред. Приказов Минздрава России от 17.07.2013 </w:t>
      </w:r>
      <w:hyperlink r:id="rId37" w:history="1">
        <w:r>
          <w:rPr>
            <w:color w:val="0000FF"/>
          </w:rPr>
          <w:t>N 469н</w:t>
        </w:r>
      </w:hyperlink>
      <w:r>
        <w:t>,</w:t>
      </w:r>
    </w:p>
    <w:p w:rsidR="00105EF1" w:rsidRDefault="00105EF1">
      <w:pPr>
        <w:pStyle w:val="ConsPlusNormal"/>
        <w:jc w:val="center"/>
      </w:pPr>
      <w:r>
        <w:t xml:space="preserve">от 19.08.2014 </w:t>
      </w:r>
      <w:hyperlink r:id="rId38" w:history="1">
        <w:r>
          <w:rPr>
            <w:color w:val="0000FF"/>
          </w:rPr>
          <w:t>N 456н</w:t>
        </w:r>
      </w:hyperlink>
      <w:r>
        <w:t>)</w:t>
      </w:r>
    </w:p>
    <w:p w:rsidR="00105EF1" w:rsidRDefault="00105EF1">
      <w:pPr>
        <w:sectPr w:rsidR="00105EF1">
          <w:pgSz w:w="11905" w:h="16838"/>
          <w:pgMar w:top="1134" w:right="850" w:bottom="1134" w:left="1701" w:header="0" w:footer="0" w:gutter="0"/>
          <w:cols w:space="720"/>
        </w:sectPr>
      </w:pPr>
    </w:p>
    <w:p w:rsidR="00105EF1" w:rsidRDefault="00105E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7"/>
        <w:gridCol w:w="6277"/>
        <w:gridCol w:w="4140"/>
      </w:tblGrid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77" w:type="dxa"/>
          </w:tcPr>
          <w:p w:rsidR="00105EF1" w:rsidRDefault="00105EF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140" w:type="dxa"/>
          </w:tcPr>
          <w:p w:rsidR="00105EF1" w:rsidRDefault="00105EF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77" w:type="dxa"/>
          </w:tcPr>
          <w:p w:rsidR="00105EF1" w:rsidRDefault="00105EF1">
            <w:pPr>
              <w:pStyle w:val="ConsPlusNormal"/>
              <w:jc w:val="both"/>
            </w:pPr>
            <w:r>
              <w:t>Главный врач, заместитель главного врача (заведующий отделением)</w:t>
            </w:r>
          </w:p>
        </w:tc>
        <w:tc>
          <w:tcPr>
            <w:tcW w:w="4140" w:type="dxa"/>
          </w:tcPr>
          <w:p w:rsidR="00105EF1" w:rsidRDefault="00105EF1">
            <w:pPr>
              <w:pStyle w:val="ConsPlusNormal"/>
              <w:jc w:val="both"/>
            </w:pPr>
            <w:r>
              <w:t>1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787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277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>Заместитель главного врача</w:t>
            </w:r>
          </w:p>
        </w:tc>
        <w:tc>
          <w:tcPr>
            <w:tcW w:w="4140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>1 на 40 должностей врачей-стоматологов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 xml:space="preserve">(п. 1.1 введен </w:t>
            </w:r>
            <w:hyperlink r:id="rId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19.08.2014 N 456н)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77" w:type="dxa"/>
          </w:tcPr>
          <w:p w:rsidR="00105EF1" w:rsidRDefault="00105EF1">
            <w:pPr>
              <w:pStyle w:val="ConsPlusNormal"/>
              <w:jc w:val="both"/>
            </w:pPr>
            <w:r>
              <w:t xml:space="preserve">Врач-стоматолог детский </w:t>
            </w:r>
            <w:hyperlink w:anchor="P58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140" w:type="dxa"/>
          </w:tcPr>
          <w:p w:rsidR="00105EF1" w:rsidRDefault="00105EF1">
            <w:pPr>
              <w:pStyle w:val="ConsPlusNormal"/>
              <w:jc w:val="both"/>
            </w:pPr>
            <w:r>
              <w:t>0,8 на 1000 детей в городах</w:t>
            </w:r>
          </w:p>
          <w:p w:rsidR="00105EF1" w:rsidRDefault="00105EF1">
            <w:pPr>
              <w:pStyle w:val="ConsPlusNormal"/>
              <w:jc w:val="both"/>
            </w:pPr>
            <w:r>
              <w:t>0,5 на 1000 детей в сельских населенных пунктах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787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77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>Врач-ортодонт</w:t>
            </w:r>
          </w:p>
        </w:tc>
        <w:tc>
          <w:tcPr>
            <w:tcW w:w="4140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>1 на 5 врачей - стоматологов детских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 xml:space="preserve">(п. 3 в ред. </w:t>
            </w:r>
            <w:hyperlink r:id="rId4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17.07.2013 N 469н)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77" w:type="dxa"/>
          </w:tcPr>
          <w:p w:rsidR="00105EF1" w:rsidRDefault="00105EF1">
            <w:pPr>
              <w:pStyle w:val="ConsPlusNormal"/>
              <w:jc w:val="both"/>
            </w:pPr>
            <w:r>
              <w:t>Врач-стоматолог хирург</w:t>
            </w:r>
          </w:p>
        </w:tc>
        <w:tc>
          <w:tcPr>
            <w:tcW w:w="4140" w:type="dxa"/>
          </w:tcPr>
          <w:p w:rsidR="00105EF1" w:rsidRDefault="00105EF1">
            <w:pPr>
              <w:pStyle w:val="ConsPlusNormal"/>
              <w:jc w:val="both"/>
            </w:pPr>
            <w:r>
              <w:t>1 на 6 врачей-стоматологов детских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77" w:type="dxa"/>
          </w:tcPr>
          <w:p w:rsidR="00105EF1" w:rsidRDefault="00105EF1">
            <w:pPr>
              <w:pStyle w:val="ConsPlusNormal"/>
              <w:jc w:val="both"/>
            </w:pPr>
            <w:r>
              <w:t>Врач-физиотерапевт</w:t>
            </w:r>
          </w:p>
        </w:tc>
        <w:tc>
          <w:tcPr>
            <w:tcW w:w="4140" w:type="dxa"/>
          </w:tcPr>
          <w:p w:rsidR="00105EF1" w:rsidRDefault="00105EF1">
            <w:pPr>
              <w:pStyle w:val="ConsPlusNormal"/>
              <w:jc w:val="both"/>
            </w:pPr>
            <w:r>
              <w:t>0,1 на 15000 детей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77" w:type="dxa"/>
          </w:tcPr>
          <w:p w:rsidR="00105EF1" w:rsidRDefault="00105EF1">
            <w:pPr>
              <w:pStyle w:val="ConsPlusNormal"/>
              <w:jc w:val="both"/>
            </w:pPr>
            <w:r>
              <w:t>Врач-рентгенолог</w:t>
            </w:r>
          </w:p>
        </w:tc>
        <w:tc>
          <w:tcPr>
            <w:tcW w:w="4140" w:type="dxa"/>
          </w:tcPr>
          <w:p w:rsidR="00105EF1" w:rsidRDefault="00105EF1">
            <w:pPr>
              <w:pStyle w:val="ConsPlusNormal"/>
              <w:jc w:val="both"/>
            </w:pPr>
            <w:r>
              <w:t>1 на 15000 рентгеновских снимков год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77" w:type="dxa"/>
          </w:tcPr>
          <w:p w:rsidR="00105EF1" w:rsidRDefault="00105EF1">
            <w:pPr>
              <w:pStyle w:val="ConsPlusNormal"/>
              <w:jc w:val="both"/>
            </w:pPr>
            <w:r>
              <w:t>Врач анестезиолог-реаниматолог</w:t>
            </w:r>
          </w:p>
        </w:tc>
        <w:tc>
          <w:tcPr>
            <w:tcW w:w="4140" w:type="dxa"/>
          </w:tcPr>
          <w:p w:rsidR="00105EF1" w:rsidRDefault="00105EF1">
            <w:pPr>
              <w:pStyle w:val="ConsPlusNormal"/>
              <w:jc w:val="both"/>
            </w:pPr>
            <w:r>
              <w:t>по требованию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77" w:type="dxa"/>
          </w:tcPr>
          <w:p w:rsidR="00105EF1" w:rsidRDefault="00105EF1">
            <w:pPr>
              <w:pStyle w:val="ConsPlusNormal"/>
              <w:jc w:val="both"/>
            </w:pPr>
            <w:r>
              <w:t>Заведующий профильным отделением</w:t>
            </w:r>
          </w:p>
        </w:tc>
        <w:tc>
          <w:tcPr>
            <w:tcW w:w="4140" w:type="dxa"/>
          </w:tcPr>
          <w:p w:rsidR="00105EF1" w:rsidRDefault="00105EF1">
            <w:pPr>
              <w:pStyle w:val="ConsPlusNormal"/>
              <w:jc w:val="both"/>
            </w:pPr>
            <w:r>
              <w:t>1 на 12 врачей-стоматологов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787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277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>Медицинская сестра</w:t>
            </w:r>
          </w:p>
        </w:tc>
        <w:tc>
          <w:tcPr>
            <w:tcW w:w="4140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>1 на 1 врача-стоматолога детского, 1 на 1 врача-стоматолога-хирурга;</w:t>
            </w:r>
          </w:p>
          <w:p w:rsidR="00105EF1" w:rsidRDefault="00105EF1">
            <w:pPr>
              <w:pStyle w:val="ConsPlusNormal"/>
              <w:jc w:val="both"/>
            </w:pPr>
            <w:r>
              <w:t>1 на 1 врача-ортодонта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 xml:space="preserve">(п. 8.1 введен </w:t>
            </w:r>
            <w:hyperlink r:id="rId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19.08.2014 N 456н)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77" w:type="dxa"/>
          </w:tcPr>
          <w:p w:rsidR="00105EF1" w:rsidRDefault="00105EF1">
            <w:pPr>
              <w:pStyle w:val="ConsPlusNormal"/>
              <w:jc w:val="both"/>
            </w:pPr>
            <w:r>
              <w:t>Медицинская сестра по физиотерапии</w:t>
            </w:r>
          </w:p>
        </w:tc>
        <w:tc>
          <w:tcPr>
            <w:tcW w:w="4140" w:type="dxa"/>
          </w:tcPr>
          <w:p w:rsidR="00105EF1" w:rsidRDefault="00105EF1">
            <w:pPr>
              <w:pStyle w:val="ConsPlusNormal"/>
              <w:jc w:val="both"/>
            </w:pPr>
            <w:r>
              <w:t>1 на 15 тыс. условных процедурных единиц в год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277" w:type="dxa"/>
          </w:tcPr>
          <w:p w:rsidR="00105EF1" w:rsidRDefault="00105EF1">
            <w:pPr>
              <w:pStyle w:val="ConsPlusNormal"/>
              <w:jc w:val="both"/>
            </w:pPr>
            <w:r>
              <w:t>Медицинская сестра-анестезист</w:t>
            </w:r>
          </w:p>
        </w:tc>
        <w:tc>
          <w:tcPr>
            <w:tcW w:w="4140" w:type="dxa"/>
          </w:tcPr>
          <w:p w:rsidR="00105EF1" w:rsidRDefault="00105EF1">
            <w:pPr>
              <w:pStyle w:val="ConsPlusNormal"/>
              <w:jc w:val="both"/>
            </w:pPr>
            <w:r>
              <w:t>1,5 на 1 врача анестезиолога-реаниматолога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77" w:type="dxa"/>
          </w:tcPr>
          <w:p w:rsidR="00105EF1" w:rsidRDefault="00105EF1">
            <w:pPr>
              <w:pStyle w:val="ConsPlusNormal"/>
              <w:jc w:val="both"/>
            </w:pPr>
            <w:r>
              <w:t>Рентгенолаборант</w:t>
            </w:r>
          </w:p>
        </w:tc>
        <w:tc>
          <w:tcPr>
            <w:tcW w:w="4140" w:type="dxa"/>
          </w:tcPr>
          <w:p w:rsidR="00105EF1" w:rsidRDefault="00105EF1">
            <w:pPr>
              <w:pStyle w:val="ConsPlusNormal"/>
              <w:jc w:val="both"/>
            </w:pPr>
            <w:r>
              <w:t>1 в смену на кабинет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77" w:type="dxa"/>
          </w:tcPr>
          <w:p w:rsidR="00105EF1" w:rsidRDefault="00105EF1">
            <w:pPr>
              <w:pStyle w:val="ConsPlusNormal"/>
              <w:jc w:val="both"/>
            </w:pPr>
            <w:r>
              <w:t>Гигиенист стоматологический</w:t>
            </w:r>
          </w:p>
        </w:tc>
        <w:tc>
          <w:tcPr>
            <w:tcW w:w="4140" w:type="dxa"/>
          </w:tcPr>
          <w:p w:rsidR="00105EF1" w:rsidRDefault="00105EF1">
            <w:pPr>
              <w:pStyle w:val="ConsPlusNormal"/>
              <w:jc w:val="both"/>
            </w:pPr>
            <w:r>
              <w:t>1 на 6 врачей-стоматологов всех наименований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77" w:type="dxa"/>
          </w:tcPr>
          <w:p w:rsidR="00105EF1" w:rsidRDefault="00105EF1">
            <w:pPr>
              <w:pStyle w:val="ConsPlusNormal"/>
              <w:jc w:val="both"/>
            </w:pPr>
            <w:r>
              <w:t>Медицинский статистик</w:t>
            </w:r>
          </w:p>
        </w:tc>
        <w:tc>
          <w:tcPr>
            <w:tcW w:w="4140" w:type="dxa"/>
          </w:tcPr>
          <w:p w:rsidR="00105EF1" w:rsidRDefault="00105EF1">
            <w:pPr>
              <w:pStyle w:val="ConsPlusNormal"/>
              <w:jc w:val="both"/>
            </w:pPr>
            <w:r>
              <w:t>1 на 20 врачей, но не менее 1 должности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77" w:type="dxa"/>
          </w:tcPr>
          <w:p w:rsidR="00105EF1" w:rsidRDefault="00105EF1">
            <w:pPr>
              <w:pStyle w:val="ConsPlusNormal"/>
              <w:jc w:val="both"/>
            </w:pPr>
            <w:r>
              <w:t>Медицинский регистратор</w:t>
            </w:r>
          </w:p>
        </w:tc>
        <w:tc>
          <w:tcPr>
            <w:tcW w:w="4140" w:type="dxa"/>
          </w:tcPr>
          <w:p w:rsidR="00105EF1" w:rsidRDefault="00105EF1">
            <w:pPr>
              <w:pStyle w:val="ConsPlusNormal"/>
              <w:jc w:val="both"/>
            </w:pPr>
            <w:r>
              <w:t>1 на 6 врачей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77" w:type="dxa"/>
          </w:tcPr>
          <w:p w:rsidR="00105EF1" w:rsidRDefault="00105EF1">
            <w:pPr>
              <w:pStyle w:val="ConsPlusNormal"/>
              <w:jc w:val="both"/>
            </w:pPr>
            <w:r>
              <w:t>Зубной техник</w:t>
            </w:r>
          </w:p>
        </w:tc>
        <w:tc>
          <w:tcPr>
            <w:tcW w:w="4140" w:type="dxa"/>
          </w:tcPr>
          <w:p w:rsidR="00105EF1" w:rsidRDefault="00105EF1">
            <w:pPr>
              <w:pStyle w:val="ConsPlusNormal"/>
              <w:jc w:val="both"/>
            </w:pPr>
            <w:r>
              <w:t>Устанавливается в зависимости от объема работы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77" w:type="dxa"/>
          </w:tcPr>
          <w:p w:rsidR="00105EF1" w:rsidRDefault="00105EF1">
            <w:pPr>
              <w:pStyle w:val="ConsPlusNormal"/>
              <w:jc w:val="both"/>
            </w:pPr>
            <w:r>
              <w:t>Старший зубной техник</w:t>
            </w:r>
          </w:p>
        </w:tc>
        <w:tc>
          <w:tcPr>
            <w:tcW w:w="4140" w:type="dxa"/>
          </w:tcPr>
          <w:p w:rsidR="00105EF1" w:rsidRDefault="00105EF1">
            <w:pPr>
              <w:pStyle w:val="ConsPlusNormal"/>
              <w:jc w:val="both"/>
            </w:pPr>
            <w:r>
              <w:t>1 на каждые 10 зубных техников, но не менее 1 должности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77" w:type="dxa"/>
          </w:tcPr>
          <w:p w:rsidR="00105EF1" w:rsidRDefault="00105EF1">
            <w:pPr>
              <w:pStyle w:val="ConsPlusNormal"/>
              <w:jc w:val="both"/>
            </w:pPr>
            <w:r>
              <w:t>Заведующий зуботехнической лабораторией</w:t>
            </w:r>
          </w:p>
        </w:tc>
        <w:tc>
          <w:tcPr>
            <w:tcW w:w="4140" w:type="dxa"/>
          </w:tcPr>
          <w:p w:rsidR="00105EF1" w:rsidRDefault="00105EF1">
            <w:pPr>
              <w:pStyle w:val="ConsPlusNormal"/>
              <w:jc w:val="both"/>
            </w:pPr>
            <w:r>
              <w:t>1 в поликлинике при штатных нормативах не менее 15 зубных техников.</w:t>
            </w:r>
          </w:p>
          <w:p w:rsidR="00105EF1" w:rsidRDefault="00105EF1">
            <w:pPr>
              <w:pStyle w:val="ConsPlusNormal"/>
              <w:jc w:val="both"/>
            </w:pPr>
            <w:r>
              <w:t>При меньшем количестве зубных техников эта должность вводится вместо 1 должности старшего зубного техника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77" w:type="dxa"/>
          </w:tcPr>
          <w:p w:rsidR="00105EF1" w:rsidRDefault="00105EF1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4140" w:type="dxa"/>
          </w:tcPr>
          <w:p w:rsidR="00105EF1" w:rsidRDefault="00105EF1">
            <w:pPr>
              <w:pStyle w:val="ConsPlusNormal"/>
              <w:jc w:val="both"/>
            </w:pPr>
            <w:r>
              <w:t>1 на 1 заведующего отделением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77" w:type="dxa"/>
          </w:tcPr>
          <w:p w:rsidR="00105EF1" w:rsidRDefault="00105EF1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4140" w:type="dxa"/>
          </w:tcPr>
          <w:p w:rsidR="00105EF1" w:rsidRDefault="00105EF1">
            <w:pPr>
              <w:pStyle w:val="ConsPlusNormal"/>
              <w:jc w:val="both"/>
            </w:pPr>
            <w:r>
              <w:t>1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77" w:type="dxa"/>
          </w:tcPr>
          <w:p w:rsidR="00105EF1" w:rsidRDefault="00105EF1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4140" w:type="dxa"/>
          </w:tcPr>
          <w:p w:rsidR="00105EF1" w:rsidRDefault="00105EF1">
            <w:pPr>
              <w:pStyle w:val="ConsPlusNormal"/>
              <w:jc w:val="both"/>
            </w:pPr>
            <w:r>
              <w:t>1 на 1 врача-стоматолога-хирурга;</w:t>
            </w:r>
          </w:p>
          <w:p w:rsidR="00105EF1" w:rsidRDefault="00105EF1">
            <w:pPr>
              <w:pStyle w:val="ConsPlusNormal"/>
              <w:jc w:val="both"/>
            </w:pPr>
            <w:r>
              <w:t>1 на 3 врача-стоматолога детского;</w:t>
            </w:r>
          </w:p>
          <w:p w:rsidR="00105EF1" w:rsidRDefault="00105EF1">
            <w:pPr>
              <w:pStyle w:val="ConsPlusNormal"/>
              <w:jc w:val="both"/>
            </w:pPr>
            <w:r>
              <w:t>1 на 3 врача-ортодонта;</w:t>
            </w:r>
          </w:p>
          <w:p w:rsidR="00105EF1" w:rsidRDefault="00105EF1">
            <w:pPr>
              <w:pStyle w:val="ConsPlusNormal"/>
              <w:jc w:val="both"/>
            </w:pPr>
            <w:r>
              <w:t>1 на 2 медицинских сестер отделения физиотерапии;</w:t>
            </w:r>
          </w:p>
          <w:p w:rsidR="00105EF1" w:rsidRDefault="00105EF1">
            <w:pPr>
              <w:pStyle w:val="ConsPlusNormal"/>
              <w:jc w:val="both"/>
            </w:pPr>
            <w:r>
              <w:t>1 в регистратуру;</w:t>
            </w:r>
          </w:p>
          <w:p w:rsidR="00105EF1" w:rsidRDefault="00105EF1">
            <w:pPr>
              <w:pStyle w:val="ConsPlusNormal"/>
              <w:jc w:val="both"/>
            </w:pPr>
            <w:r>
              <w:t>1 в зуботехническую лабораторию</w:t>
            </w:r>
          </w:p>
        </w:tc>
      </w:tr>
    </w:tbl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105EF1" w:rsidRDefault="00105EF1">
      <w:pPr>
        <w:pStyle w:val="ConsPlusNormal"/>
        <w:ind w:firstLine="540"/>
        <w:jc w:val="both"/>
      </w:pPr>
      <w:bookmarkStart w:id="8" w:name="P587"/>
      <w:bookmarkEnd w:id="8"/>
      <w:r>
        <w:t>&lt;*&gt; Должность врача-стоматолога детского может быть при необходимости заменена на должность врача-стоматолога общей практики, зубного врача.</w:t>
      </w: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jc w:val="right"/>
      </w:pPr>
      <w:r>
        <w:t>Приложение N 9</w:t>
      </w:r>
    </w:p>
    <w:p w:rsidR="00105EF1" w:rsidRDefault="00105EF1">
      <w:pPr>
        <w:pStyle w:val="ConsPlusNormal"/>
        <w:jc w:val="right"/>
      </w:pPr>
      <w:r>
        <w:t>к Порядку оказания медицинской</w:t>
      </w:r>
    </w:p>
    <w:p w:rsidR="00105EF1" w:rsidRDefault="00105EF1">
      <w:pPr>
        <w:pStyle w:val="ConsPlusNormal"/>
        <w:jc w:val="right"/>
      </w:pPr>
      <w:r>
        <w:t>помощи детям со стоматологическими</w:t>
      </w:r>
    </w:p>
    <w:p w:rsidR="00105EF1" w:rsidRDefault="00105EF1">
      <w:pPr>
        <w:pStyle w:val="ConsPlusNormal"/>
        <w:jc w:val="right"/>
      </w:pPr>
      <w:r>
        <w:t>заболеваниями, утвержденному приказом</w:t>
      </w:r>
    </w:p>
    <w:p w:rsidR="00105EF1" w:rsidRDefault="00105EF1">
      <w:pPr>
        <w:pStyle w:val="ConsPlusNormal"/>
        <w:jc w:val="right"/>
      </w:pPr>
      <w:r>
        <w:t>Министерства здравоохранения</w:t>
      </w:r>
    </w:p>
    <w:p w:rsidR="00105EF1" w:rsidRDefault="00105EF1">
      <w:pPr>
        <w:pStyle w:val="ConsPlusNormal"/>
        <w:jc w:val="right"/>
      </w:pPr>
      <w:r>
        <w:t>Российской Федерации</w:t>
      </w:r>
    </w:p>
    <w:p w:rsidR="00105EF1" w:rsidRDefault="00105EF1">
      <w:pPr>
        <w:pStyle w:val="ConsPlusNormal"/>
        <w:jc w:val="right"/>
      </w:pPr>
      <w:r>
        <w:t>от 13 ноября 2012 г. N 910н</w:t>
      </w: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jc w:val="center"/>
      </w:pPr>
      <w:bookmarkStart w:id="9" w:name="P601"/>
      <w:bookmarkEnd w:id="9"/>
      <w:r>
        <w:t>СТАНДАРТ</w:t>
      </w:r>
    </w:p>
    <w:p w:rsidR="00105EF1" w:rsidRDefault="00105EF1">
      <w:pPr>
        <w:pStyle w:val="ConsPlusNormal"/>
        <w:jc w:val="center"/>
      </w:pPr>
      <w:r>
        <w:t>ОСНАЩЕНИЯ ДЕТСКОЙ СТОМАТОЛОГИЧЕСКОЙ ПОЛИКЛИНИКИ (ОТДЕЛЕНИЯ)</w:t>
      </w:r>
    </w:p>
    <w:p w:rsidR="00105EF1" w:rsidRDefault="00105EF1">
      <w:pPr>
        <w:pStyle w:val="ConsPlusNormal"/>
        <w:jc w:val="center"/>
      </w:pPr>
      <w:r>
        <w:t>Список изменяющих документов</w:t>
      </w:r>
    </w:p>
    <w:p w:rsidR="00105EF1" w:rsidRDefault="00105EF1">
      <w:pPr>
        <w:pStyle w:val="ConsPlusNormal"/>
        <w:jc w:val="center"/>
      </w:pPr>
      <w:r>
        <w:t xml:space="preserve">(в ред. Приказов Минздрава России от 19.08.2014 </w:t>
      </w:r>
      <w:hyperlink r:id="rId42" w:history="1">
        <w:r>
          <w:rPr>
            <w:color w:val="0000FF"/>
          </w:rPr>
          <w:t>N 456н</w:t>
        </w:r>
      </w:hyperlink>
      <w:r>
        <w:t>,</w:t>
      </w:r>
    </w:p>
    <w:p w:rsidR="00105EF1" w:rsidRDefault="00105EF1">
      <w:pPr>
        <w:pStyle w:val="ConsPlusNormal"/>
        <w:jc w:val="center"/>
      </w:pPr>
      <w:r>
        <w:t xml:space="preserve">от 03.08.2015 </w:t>
      </w:r>
      <w:hyperlink r:id="rId43" w:history="1">
        <w:r>
          <w:rPr>
            <w:color w:val="0000FF"/>
          </w:rPr>
          <w:t>N 513н</w:t>
        </w:r>
      </w:hyperlink>
      <w:r>
        <w:t>)</w:t>
      </w: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jc w:val="center"/>
      </w:pPr>
      <w:r>
        <w:t>1. Стандарт оснащения детской стоматологической</w:t>
      </w:r>
    </w:p>
    <w:p w:rsidR="00105EF1" w:rsidRDefault="00105EF1">
      <w:pPr>
        <w:pStyle w:val="ConsPlusNormal"/>
        <w:jc w:val="center"/>
      </w:pPr>
      <w:r>
        <w:t>поликлиники (отделения) (за исключением отделения</w:t>
      </w:r>
    </w:p>
    <w:p w:rsidR="00105EF1" w:rsidRDefault="00105EF1">
      <w:pPr>
        <w:pStyle w:val="ConsPlusNormal"/>
        <w:jc w:val="center"/>
      </w:pPr>
      <w:r>
        <w:t>(кабинета) терапевтического, отделения (кабинета)</w:t>
      </w:r>
    </w:p>
    <w:p w:rsidR="00105EF1" w:rsidRDefault="00105EF1">
      <w:pPr>
        <w:pStyle w:val="ConsPlusNormal"/>
        <w:jc w:val="center"/>
      </w:pPr>
      <w:r>
        <w:t>хирургического, мобильного стоматологического кабинета,</w:t>
      </w:r>
    </w:p>
    <w:p w:rsidR="00105EF1" w:rsidRDefault="00105EF1">
      <w:pPr>
        <w:pStyle w:val="ConsPlusNormal"/>
        <w:jc w:val="center"/>
      </w:pPr>
      <w:r>
        <w:t>отделения (кабинета) ортодонтического, ортодонтической</w:t>
      </w:r>
    </w:p>
    <w:p w:rsidR="00105EF1" w:rsidRDefault="00105EF1">
      <w:pPr>
        <w:pStyle w:val="ConsPlusNormal"/>
        <w:jc w:val="center"/>
      </w:pPr>
      <w:r>
        <w:t>зуботехнической лаборатории, центрального стерилизационного</w:t>
      </w:r>
    </w:p>
    <w:p w:rsidR="00105EF1" w:rsidRDefault="00105EF1">
      <w:pPr>
        <w:pStyle w:val="ConsPlusNormal"/>
        <w:jc w:val="center"/>
      </w:pPr>
      <w:r>
        <w:t>отделения, рентгенологического кабинета)</w:t>
      </w:r>
    </w:p>
    <w:p w:rsidR="00105EF1" w:rsidRDefault="00105EF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"/>
        <w:gridCol w:w="7771"/>
        <w:gridCol w:w="2648"/>
      </w:tblGrid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Автоклав для стерилизации наконечников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Аппарат для диагностики кариеса фиссур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Аппарат для заточки инструментов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Аппарат для электрометрического определения длины корневого канала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Базовый набор инструментов для осмотра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20 на 1 рабочее место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Горелка (спиртовая, газовая, пьезо)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Диатермокоагулятор стоматологический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2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Инструмент и материал для пломбирования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Инструмент и материал для эндодонтии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Инструмент режущий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2 набора на 1 кресло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785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71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>Инъектор карпульный</w:t>
            </w:r>
          </w:p>
        </w:tc>
        <w:tc>
          <w:tcPr>
            <w:tcW w:w="2648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6 на одно рабочее место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Камера для хранения стерильных инструментов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Компрессор (при неукомплектованной установке)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785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71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>Кресло стоматологическое (при неукомплектованной установке)</w:t>
            </w:r>
          </w:p>
        </w:tc>
        <w:tc>
          <w:tcPr>
            <w:tcW w:w="2648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785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71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>Лампа для полимеризации</w:t>
            </w:r>
          </w:p>
        </w:tc>
        <w:tc>
          <w:tcPr>
            <w:tcW w:w="2648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Набор аппаратов, инструментов, материалов и медикаментов для оказания помощи при неотложных состояниях (посиндромная укладка медикаментов и перевязочных средств по оказанию неотложной медицинской помощи комплектуется по отдельным синдромам с описью и инструкцией по применению)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 набор на кабинет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Наконечник стоматологический (прямой и угловой для микромотора, турбинный, эндодонтический)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6 на одно рабочее место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Негатоскоп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 на 3 кресла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Прибор для очистки и смазки наконечников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Прибор для утилизации шприцев, игл и других одноразовых инструментов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Рабочее место врача-стоматолога</w:t>
            </w:r>
          </w:p>
          <w:p w:rsidR="00105EF1" w:rsidRDefault="00105EF1">
            <w:pPr>
              <w:pStyle w:val="ConsPlusNormal"/>
              <w:jc w:val="both"/>
            </w:pPr>
            <w:r>
              <w:t>кресло для врача-стоматолога</w:t>
            </w:r>
          </w:p>
          <w:p w:rsidR="00105EF1" w:rsidRDefault="00105EF1">
            <w:pPr>
              <w:pStyle w:val="ConsPlusNormal"/>
              <w:jc w:val="both"/>
            </w:pPr>
            <w:r>
              <w:t>кресло для медицинской сестры</w:t>
            </w:r>
          </w:p>
          <w:p w:rsidR="00105EF1" w:rsidRDefault="00105EF1">
            <w:pPr>
              <w:pStyle w:val="ConsPlusNormal"/>
              <w:jc w:val="both"/>
            </w:pPr>
            <w:r>
              <w:t>тумба подкатная с ящиками</w:t>
            </w:r>
          </w:p>
          <w:p w:rsidR="00105EF1" w:rsidRDefault="00105EF1">
            <w:pPr>
              <w:pStyle w:val="ConsPlusNormal"/>
              <w:jc w:val="both"/>
            </w:pPr>
            <w:r>
              <w:t>негатоскоп</w:t>
            </w:r>
          </w:p>
          <w:p w:rsidR="00105EF1" w:rsidRDefault="00105EF1">
            <w:pPr>
              <w:pStyle w:val="ConsPlusNormal"/>
              <w:jc w:val="both"/>
            </w:pPr>
            <w:r>
              <w:t>ультразвуковой скалер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Стерилизатор глассперленовый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Установка стоматологическая универсальная (кресло, бормашина, гидроблок, светильник)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</w:tbl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jc w:val="center"/>
      </w:pPr>
      <w:r>
        <w:t>2. Стандарт оснащения отделения (кабинета) хирургического</w:t>
      </w:r>
    </w:p>
    <w:p w:rsidR="00105EF1" w:rsidRDefault="00105EF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6"/>
        <w:gridCol w:w="7765"/>
        <w:gridCol w:w="2653"/>
      </w:tblGrid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65" w:type="dxa"/>
          </w:tcPr>
          <w:p w:rsidR="00105EF1" w:rsidRDefault="00105EF1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53" w:type="dxa"/>
          </w:tcPr>
          <w:p w:rsidR="00105EF1" w:rsidRDefault="00105EF1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7765" w:type="dxa"/>
          </w:tcPr>
          <w:p w:rsidR="00105EF1" w:rsidRDefault="00105EF1">
            <w:pPr>
              <w:pStyle w:val="ConsPlusNormal"/>
              <w:jc w:val="both"/>
            </w:pPr>
            <w:r>
              <w:t>Автоклав для стерилизации наконечников</w:t>
            </w:r>
          </w:p>
        </w:tc>
        <w:tc>
          <w:tcPr>
            <w:tcW w:w="265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65" w:type="dxa"/>
          </w:tcPr>
          <w:p w:rsidR="00105EF1" w:rsidRDefault="00105EF1">
            <w:pPr>
              <w:pStyle w:val="ConsPlusNormal"/>
              <w:jc w:val="both"/>
            </w:pPr>
            <w:r>
              <w:t>Аспиратор вакуумный электрический</w:t>
            </w:r>
          </w:p>
        </w:tc>
        <w:tc>
          <w:tcPr>
            <w:tcW w:w="265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786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65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>Базовый набор инструментов для осмотра</w:t>
            </w:r>
          </w:p>
        </w:tc>
        <w:tc>
          <w:tcPr>
            <w:tcW w:w="2653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20 на одно рабочее место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65" w:type="dxa"/>
          </w:tcPr>
          <w:p w:rsidR="00105EF1" w:rsidRDefault="00105EF1">
            <w:pPr>
              <w:pStyle w:val="ConsPlusNormal"/>
              <w:jc w:val="both"/>
            </w:pPr>
            <w:r>
              <w:t>Базовый набор инструментов для перевязки</w:t>
            </w:r>
          </w:p>
        </w:tc>
        <w:tc>
          <w:tcPr>
            <w:tcW w:w="2653" w:type="dxa"/>
          </w:tcPr>
          <w:p w:rsidR="00105EF1" w:rsidRDefault="00105EF1">
            <w:pPr>
              <w:pStyle w:val="ConsPlusNormal"/>
              <w:jc w:val="center"/>
            </w:pPr>
            <w:r>
              <w:t>10 на 1 рабочее место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65" w:type="dxa"/>
          </w:tcPr>
          <w:p w:rsidR="00105EF1" w:rsidRDefault="00105EF1">
            <w:pPr>
              <w:pStyle w:val="ConsPlusNormal"/>
              <w:jc w:val="both"/>
            </w:pPr>
            <w:r>
              <w:t>Бикс со стерильным материалом</w:t>
            </w:r>
          </w:p>
        </w:tc>
        <w:tc>
          <w:tcPr>
            <w:tcW w:w="2653" w:type="dxa"/>
          </w:tcPr>
          <w:p w:rsidR="00105EF1" w:rsidRDefault="00105EF1">
            <w:pPr>
              <w:pStyle w:val="ConsPlusNormal"/>
              <w:jc w:val="center"/>
            </w:pPr>
            <w:r>
              <w:t>4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65" w:type="dxa"/>
          </w:tcPr>
          <w:p w:rsidR="00105EF1" w:rsidRDefault="00105EF1">
            <w:pPr>
              <w:pStyle w:val="ConsPlusNormal"/>
              <w:jc w:val="both"/>
            </w:pPr>
            <w:r>
              <w:t>Инструмент стоматологический хирургический</w:t>
            </w:r>
          </w:p>
        </w:tc>
        <w:tc>
          <w:tcPr>
            <w:tcW w:w="2653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786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65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>Инъектор карпульный</w:t>
            </w:r>
          </w:p>
        </w:tc>
        <w:tc>
          <w:tcPr>
            <w:tcW w:w="2653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10 на одно рабочее место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65" w:type="dxa"/>
          </w:tcPr>
          <w:p w:rsidR="00105EF1" w:rsidRDefault="00105EF1">
            <w:pPr>
              <w:pStyle w:val="ConsPlusNormal"/>
              <w:jc w:val="both"/>
            </w:pPr>
            <w:r>
              <w:t>Камера для хранения стерильных инструментов</w:t>
            </w:r>
          </w:p>
        </w:tc>
        <w:tc>
          <w:tcPr>
            <w:tcW w:w="265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65" w:type="dxa"/>
          </w:tcPr>
          <w:p w:rsidR="00105EF1" w:rsidRDefault="00105EF1">
            <w:pPr>
              <w:pStyle w:val="ConsPlusNormal"/>
              <w:jc w:val="both"/>
            </w:pPr>
            <w:r>
              <w:t>Коагулятор</w:t>
            </w:r>
          </w:p>
        </w:tc>
        <w:tc>
          <w:tcPr>
            <w:tcW w:w="265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65" w:type="dxa"/>
          </w:tcPr>
          <w:p w:rsidR="00105EF1" w:rsidRDefault="00105EF1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65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65" w:type="dxa"/>
          </w:tcPr>
          <w:p w:rsidR="00105EF1" w:rsidRDefault="00105EF1">
            <w:pPr>
              <w:pStyle w:val="ConsPlusNormal"/>
              <w:jc w:val="both"/>
            </w:pPr>
            <w:r>
              <w:t>Бактерицидный облучатель воздуха рециркуляторного типа (переносная)</w:t>
            </w:r>
          </w:p>
        </w:tc>
        <w:tc>
          <w:tcPr>
            <w:tcW w:w="265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65" w:type="dxa"/>
          </w:tcPr>
          <w:p w:rsidR="00105EF1" w:rsidRDefault="00105EF1">
            <w:pPr>
              <w:pStyle w:val="ConsPlusNormal"/>
              <w:jc w:val="both"/>
            </w:pPr>
            <w:r>
              <w:t>Набор аппаратов, инструментов, материалов и медикаментов для оказания помощи при неотложных состояниях (посиндромная укладка медикаментов и перевязочных средств по оказанию неотложной медицинской помощи комплектуется по отдельным синдромам с описью и инструкцией по применению)</w:t>
            </w:r>
          </w:p>
        </w:tc>
        <w:tc>
          <w:tcPr>
            <w:tcW w:w="265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65" w:type="dxa"/>
          </w:tcPr>
          <w:p w:rsidR="00105EF1" w:rsidRDefault="00105EF1">
            <w:pPr>
              <w:pStyle w:val="ConsPlusNormal"/>
              <w:jc w:val="both"/>
            </w:pPr>
            <w:r>
              <w:t>Наконечник стоматологический (прямой и угловой для микромотора, турбинный)</w:t>
            </w:r>
          </w:p>
        </w:tc>
        <w:tc>
          <w:tcPr>
            <w:tcW w:w="2653" w:type="dxa"/>
          </w:tcPr>
          <w:p w:rsidR="00105EF1" w:rsidRDefault="00105EF1">
            <w:pPr>
              <w:pStyle w:val="ConsPlusNormal"/>
              <w:jc w:val="center"/>
            </w:pPr>
            <w:r>
              <w:t>6 на одно рабочее место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65" w:type="dxa"/>
          </w:tcPr>
          <w:p w:rsidR="00105EF1" w:rsidRDefault="00105EF1">
            <w:pPr>
              <w:pStyle w:val="ConsPlusNormal"/>
              <w:jc w:val="both"/>
            </w:pPr>
            <w:r>
              <w:t>Негатоскоп</w:t>
            </w:r>
          </w:p>
        </w:tc>
        <w:tc>
          <w:tcPr>
            <w:tcW w:w="265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7765" w:type="dxa"/>
          </w:tcPr>
          <w:p w:rsidR="00105EF1" w:rsidRDefault="00105EF1">
            <w:pPr>
              <w:pStyle w:val="ConsPlusNormal"/>
              <w:jc w:val="both"/>
            </w:pPr>
            <w:r>
              <w:t>Светильник бестеневой хирургический</w:t>
            </w:r>
          </w:p>
        </w:tc>
        <w:tc>
          <w:tcPr>
            <w:tcW w:w="265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65" w:type="dxa"/>
          </w:tcPr>
          <w:p w:rsidR="00105EF1" w:rsidRDefault="00105EF1">
            <w:pPr>
              <w:pStyle w:val="ConsPlusNormal"/>
              <w:jc w:val="both"/>
            </w:pPr>
            <w:r>
              <w:t>Рабочее место врача-стоматолога</w:t>
            </w:r>
          </w:p>
          <w:p w:rsidR="00105EF1" w:rsidRDefault="00105EF1">
            <w:pPr>
              <w:pStyle w:val="ConsPlusNormal"/>
              <w:jc w:val="both"/>
            </w:pPr>
            <w:r>
              <w:t>кресло для врача-стоматолога</w:t>
            </w:r>
          </w:p>
          <w:p w:rsidR="00105EF1" w:rsidRDefault="00105EF1">
            <w:pPr>
              <w:pStyle w:val="ConsPlusNormal"/>
              <w:jc w:val="both"/>
            </w:pPr>
            <w:r>
              <w:t>кресло для медицинской сестры</w:t>
            </w:r>
          </w:p>
          <w:p w:rsidR="00105EF1" w:rsidRDefault="00105EF1">
            <w:pPr>
              <w:pStyle w:val="ConsPlusNormal"/>
              <w:jc w:val="both"/>
            </w:pPr>
            <w:r>
              <w:t>тумба подкатная с ящиками</w:t>
            </w:r>
          </w:p>
          <w:p w:rsidR="00105EF1" w:rsidRDefault="00105EF1">
            <w:pPr>
              <w:pStyle w:val="ConsPlusNormal"/>
              <w:jc w:val="both"/>
            </w:pPr>
            <w:r>
              <w:t>негатоскоп</w:t>
            </w:r>
          </w:p>
          <w:p w:rsidR="00105EF1" w:rsidRDefault="00105EF1">
            <w:pPr>
              <w:pStyle w:val="ConsPlusNormal"/>
              <w:jc w:val="both"/>
            </w:pPr>
            <w:r>
              <w:t>ультразвуковой скалер</w:t>
            </w:r>
          </w:p>
        </w:tc>
        <w:tc>
          <w:tcPr>
            <w:tcW w:w="265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65" w:type="dxa"/>
          </w:tcPr>
          <w:p w:rsidR="00105EF1" w:rsidRDefault="00105EF1">
            <w:pPr>
              <w:pStyle w:val="ConsPlusNormal"/>
              <w:jc w:val="both"/>
            </w:pPr>
            <w:r>
              <w:t>Установка стоматологическая универсальная</w:t>
            </w:r>
          </w:p>
        </w:tc>
        <w:tc>
          <w:tcPr>
            <w:tcW w:w="265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65" w:type="dxa"/>
          </w:tcPr>
          <w:p w:rsidR="00105EF1" w:rsidRDefault="00105EF1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65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765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53" w:type="dxa"/>
          </w:tcPr>
          <w:p w:rsidR="00105EF1" w:rsidRDefault="00105EF1">
            <w:pPr>
              <w:pStyle w:val="ConsPlusNormal"/>
              <w:jc w:val="center"/>
            </w:pPr>
            <w:r>
              <w:t>2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765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53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105EF1" w:rsidRDefault="00105EF1">
      <w:pPr>
        <w:pStyle w:val="ConsPlusNormal"/>
        <w:jc w:val="center"/>
      </w:pPr>
    </w:p>
    <w:p w:rsidR="00105EF1" w:rsidRDefault="00105EF1">
      <w:pPr>
        <w:pStyle w:val="ConsPlusNormal"/>
        <w:jc w:val="center"/>
      </w:pPr>
      <w:r>
        <w:t>3. Стандарт оснащения отделения (кабинета) ортодонтического</w:t>
      </w:r>
    </w:p>
    <w:p w:rsidR="00105EF1" w:rsidRDefault="00105EF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8"/>
        <w:gridCol w:w="7648"/>
        <w:gridCol w:w="2778"/>
      </w:tblGrid>
      <w:tr w:rsidR="00105EF1">
        <w:tc>
          <w:tcPr>
            <w:tcW w:w="778" w:type="dxa"/>
          </w:tcPr>
          <w:p w:rsidR="00105EF1" w:rsidRDefault="00105E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648" w:type="dxa"/>
          </w:tcPr>
          <w:p w:rsidR="00105EF1" w:rsidRDefault="00105EF1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778" w:type="dxa"/>
          </w:tcPr>
          <w:p w:rsidR="00105EF1" w:rsidRDefault="00105EF1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105EF1">
        <w:tc>
          <w:tcPr>
            <w:tcW w:w="778" w:type="dxa"/>
          </w:tcPr>
          <w:p w:rsidR="00105EF1" w:rsidRDefault="00105E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648" w:type="dxa"/>
          </w:tcPr>
          <w:p w:rsidR="00105EF1" w:rsidRDefault="00105EF1">
            <w:pPr>
              <w:pStyle w:val="ConsPlusNormal"/>
              <w:jc w:val="both"/>
            </w:pPr>
            <w:r>
              <w:t>Автоклав для наконечников</w:t>
            </w:r>
          </w:p>
        </w:tc>
        <w:tc>
          <w:tcPr>
            <w:tcW w:w="277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778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648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>Аппарат для дезинфекции оттисков</w:t>
            </w:r>
          </w:p>
        </w:tc>
        <w:tc>
          <w:tcPr>
            <w:tcW w:w="2778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 xml:space="preserve">(п. 2 в ред. </w:t>
            </w:r>
            <w:hyperlink r:id="rId4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03.08.2015 N 513н)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778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648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>Аппарат контактной сварки</w:t>
            </w:r>
          </w:p>
        </w:tc>
        <w:tc>
          <w:tcPr>
            <w:tcW w:w="2778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105EF1">
        <w:tc>
          <w:tcPr>
            <w:tcW w:w="778" w:type="dxa"/>
          </w:tcPr>
          <w:p w:rsidR="00105EF1" w:rsidRDefault="00105EF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648" w:type="dxa"/>
          </w:tcPr>
          <w:p w:rsidR="00105EF1" w:rsidRDefault="00105EF1">
            <w:pPr>
              <w:pStyle w:val="ConsPlusNormal"/>
              <w:jc w:val="both"/>
            </w:pPr>
            <w:r>
              <w:t>Артикулятор с лицевой дугой</w:t>
            </w:r>
          </w:p>
        </w:tc>
        <w:tc>
          <w:tcPr>
            <w:tcW w:w="277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78" w:type="dxa"/>
          </w:tcPr>
          <w:p w:rsidR="00105EF1" w:rsidRDefault="00105EF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648" w:type="dxa"/>
          </w:tcPr>
          <w:p w:rsidR="00105EF1" w:rsidRDefault="00105EF1">
            <w:pPr>
              <w:pStyle w:val="ConsPlusNormal"/>
              <w:jc w:val="both"/>
            </w:pPr>
            <w:r>
              <w:t>Базовый набор инструментов для осмотра</w:t>
            </w:r>
          </w:p>
        </w:tc>
        <w:tc>
          <w:tcPr>
            <w:tcW w:w="2778" w:type="dxa"/>
          </w:tcPr>
          <w:p w:rsidR="00105EF1" w:rsidRDefault="00105EF1">
            <w:pPr>
              <w:pStyle w:val="ConsPlusNormal"/>
              <w:jc w:val="center"/>
            </w:pPr>
            <w:r>
              <w:t>10 на 1 рабочее место</w:t>
            </w:r>
          </w:p>
        </w:tc>
      </w:tr>
      <w:tr w:rsidR="00105EF1">
        <w:tc>
          <w:tcPr>
            <w:tcW w:w="778" w:type="dxa"/>
          </w:tcPr>
          <w:p w:rsidR="00105EF1" w:rsidRDefault="00105EF1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7648" w:type="dxa"/>
          </w:tcPr>
          <w:p w:rsidR="00105EF1" w:rsidRDefault="00105EF1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77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78" w:type="dxa"/>
          </w:tcPr>
          <w:p w:rsidR="00105EF1" w:rsidRDefault="00105EF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648" w:type="dxa"/>
          </w:tcPr>
          <w:p w:rsidR="00105EF1" w:rsidRDefault="00105EF1">
            <w:pPr>
              <w:pStyle w:val="ConsPlusNormal"/>
              <w:jc w:val="both"/>
            </w:pPr>
            <w:r>
              <w:t>Биксы</w:t>
            </w:r>
          </w:p>
        </w:tc>
        <w:tc>
          <w:tcPr>
            <w:tcW w:w="2778" w:type="dxa"/>
          </w:tcPr>
          <w:p w:rsidR="00105EF1" w:rsidRDefault="00105EF1">
            <w:pPr>
              <w:pStyle w:val="ConsPlusNormal"/>
              <w:jc w:val="center"/>
            </w:pPr>
            <w:r>
              <w:t>2 на кабинет</w:t>
            </w:r>
          </w:p>
        </w:tc>
      </w:tr>
      <w:tr w:rsidR="00105EF1">
        <w:tc>
          <w:tcPr>
            <w:tcW w:w="778" w:type="dxa"/>
          </w:tcPr>
          <w:p w:rsidR="00105EF1" w:rsidRDefault="00105EF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648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778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78" w:type="dxa"/>
          </w:tcPr>
          <w:p w:rsidR="00105EF1" w:rsidRDefault="00105EF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648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778" w:type="dxa"/>
          </w:tcPr>
          <w:p w:rsidR="00105EF1" w:rsidRDefault="00105EF1">
            <w:pPr>
              <w:pStyle w:val="ConsPlusNormal"/>
              <w:jc w:val="center"/>
            </w:pPr>
            <w:r>
              <w:t>2</w:t>
            </w:r>
          </w:p>
        </w:tc>
      </w:tr>
      <w:tr w:rsidR="00105EF1">
        <w:tc>
          <w:tcPr>
            <w:tcW w:w="778" w:type="dxa"/>
          </w:tcPr>
          <w:p w:rsidR="00105EF1" w:rsidRDefault="00105EF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648" w:type="dxa"/>
          </w:tcPr>
          <w:p w:rsidR="00105EF1" w:rsidRDefault="00105EF1">
            <w:pPr>
              <w:pStyle w:val="ConsPlusNormal"/>
              <w:jc w:val="both"/>
            </w:pPr>
            <w:r>
              <w:t>Инструмент стоматологический</w:t>
            </w:r>
          </w:p>
        </w:tc>
        <w:tc>
          <w:tcPr>
            <w:tcW w:w="2778" w:type="dxa"/>
          </w:tcPr>
          <w:p w:rsidR="00105EF1" w:rsidRDefault="00105EF1">
            <w:pPr>
              <w:pStyle w:val="ConsPlusNormal"/>
              <w:jc w:val="center"/>
            </w:pPr>
            <w:r>
              <w:t>20 на одно рабочее место</w:t>
            </w:r>
          </w:p>
        </w:tc>
      </w:tr>
      <w:tr w:rsidR="00105EF1">
        <w:tc>
          <w:tcPr>
            <w:tcW w:w="778" w:type="dxa"/>
          </w:tcPr>
          <w:p w:rsidR="00105EF1" w:rsidRDefault="00105EF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648" w:type="dxa"/>
          </w:tcPr>
          <w:p w:rsidR="00105EF1" w:rsidRDefault="00105EF1">
            <w:pPr>
              <w:pStyle w:val="ConsPlusNormal"/>
              <w:jc w:val="both"/>
            </w:pPr>
            <w:r>
              <w:t>Инъектор карпульный</w:t>
            </w:r>
          </w:p>
        </w:tc>
        <w:tc>
          <w:tcPr>
            <w:tcW w:w="2778" w:type="dxa"/>
          </w:tcPr>
          <w:p w:rsidR="00105EF1" w:rsidRDefault="00105EF1">
            <w:pPr>
              <w:pStyle w:val="ConsPlusNormal"/>
              <w:jc w:val="center"/>
            </w:pPr>
            <w:r>
              <w:t>6 на одно рабочее место</w:t>
            </w:r>
          </w:p>
        </w:tc>
      </w:tr>
      <w:tr w:rsidR="00105EF1">
        <w:tc>
          <w:tcPr>
            <w:tcW w:w="778" w:type="dxa"/>
          </w:tcPr>
          <w:p w:rsidR="00105EF1" w:rsidRDefault="00105EF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648" w:type="dxa"/>
          </w:tcPr>
          <w:p w:rsidR="00105EF1" w:rsidRDefault="00105EF1">
            <w:pPr>
              <w:pStyle w:val="ConsPlusNormal"/>
              <w:jc w:val="both"/>
            </w:pPr>
            <w:r>
              <w:t>Камера для хранения стерильных инструментов</w:t>
            </w:r>
          </w:p>
        </w:tc>
        <w:tc>
          <w:tcPr>
            <w:tcW w:w="277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78" w:type="dxa"/>
          </w:tcPr>
          <w:p w:rsidR="00105EF1" w:rsidRDefault="00105EF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648" w:type="dxa"/>
          </w:tcPr>
          <w:p w:rsidR="00105EF1" w:rsidRDefault="00105EF1">
            <w:pPr>
              <w:pStyle w:val="ConsPlusNormal"/>
              <w:jc w:val="both"/>
            </w:pPr>
            <w:r>
              <w:t>Комплект для позиционирования лингвальных брекетов</w:t>
            </w:r>
          </w:p>
        </w:tc>
        <w:tc>
          <w:tcPr>
            <w:tcW w:w="2778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78" w:type="dxa"/>
          </w:tcPr>
          <w:p w:rsidR="00105EF1" w:rsidRDefault="00105EF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648" w:type="dxa"/>
          </w:tcPr>
          <w:p w:rsidR="00105EF1" w:rsidRDefault="00105EF1">
            <w:pPr>
              <w:pStyle w:val="ConsPlusNormal"/>
              <w:jc w:val="both"/>
            </w:pPr>
            <w:r>
              <w:t>Компрессор (при неукомплектованной установке)</w:t>
            </w:r>
          </w:p>
        </w:tc>
        <w:tc>
          <w:tcPr>
            <w:tcW w:w="2778" w:type="dxa"/>
          </w:tcPr>
          <w:p w:rsidR="00105EF1" w:rsidRDefault="00105EF1">
            <w:pPr>
              <w:pStyle w:val="ConsPlusNormal"/>
              <w:jc w:val="center"/>
            </w:pPr>
            <w:r>
              <w:t>1 на одно рабочее место или общий на отделение</w:t>
            </w:r>
          </w:p>
        </w:tc>
      </w:tr>
      <w:tr w:rsidR="00105EF1">
        <w:tc>
          <w:tcPr>
            <w:tcW w:w="778" w:type="dxa"/>
          </w:tcPr>
          <w:p w:rsidR="00105EF1" w:rsidRDefault="00105EF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648" w:type="dxa"/>
          </w:tcPr>
          <w:p w:rsidR="00105EF1" w:rsidRDefault="00105EF1">
            <w:pPr>
              <w:pStyle w:val="ConsPlusNormal"/>
              <w:jc w:val="both"/>
            </w:pPr>
            <w:r>
              <w:t>Контейнер для изготовленных аппаратов, силиконовых ложек с позиционированными брекетами</w:t>
            </w:r>
          </w:p>
        </w:tc>
        <w:tc>
          <w:tcPr>
            <w:tcW w:w="2778" w:type="dxa"/>
          </w:tcPr>
          <w:p w:rsidR="00105EF1" w:rsidRDefault="00105EF1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778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648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>Кресло стоматологическое (при неукомплектованной установке)</w:t>
            </w:r>
          </w:p>
        </w:tc>
        <w:tc>
          <w:tcPr>
            <w:tcW w:w="2778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105EF1">
        <w:tc>
          <w:tcPr>
            <w:tcW w:w="778" w:type="dxa"/>
          </w:tcPr>
          <w:p w:rsidR="00105EF1" w:rsidRDefault="00105EF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648" w:type="dxa"/>
          </w:tcPr>
          <w:p w:rsidR="00105EF1" w:rsidRDefault="00105EF1">
            <w:pPr>
              <w:pStyle w:val="ConsPlusNormal"/>
              <w:jc w:val="both"/>
            </w:pPr>
            <w:r>
              <w:t>Лампа для полимеризации</w:t>
            </w:r>
          </w:p>
        </w:tc>
        <w:tc>
          <w:tcPr>
            <w:tcW w:w="2778" w:type="dxa"/>
          </w:tcPr>
          <w:p w:rsidR="00105EF1" w:rsidRDefault="00105EF1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105EF1">
        <w:tc>
          <w:tcPr>
            <w:tcW w:w="778" w:type="dxa"/>
          </w:tcPr>
          <w:p w:rsidR="00105EF1" w:rsidRDefault="00105EF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648" w:type="dxa"/>
          </w:tcPr>
          <w:p w:rsidR="00105EF1" w:rsidRDefault="00105EF1">
            <w:pPr>
              <w:pStyle w:val="ConsPlusNormal"/>
              <w:jc w:val="both"/>
            </w:pPr>
            <w:r>
              <w:t>Медицинский инструментарий (режущие, ротационные инструменты)</w:t>
            </w:r>
          </w:p>
        </w:tc>
        <w:tc>
          <w:tcPr>
            <w:tcW w:w="2778" w:type="dxa"/>
          </w:tcPr>
          <w:p w:rsidR="00105EF1" w:rsidRDefault="00105EF1">
            <w:pPr>
              <w:pStyle w:val="ConsPlusNormal"/>
              <w:jc w:val="center"/>
            </w:pPr>
            <w:r>
              <w:t>10 на одно рабочее место</w:t>
            </w:r>
          </w:p>
        </w:tc>
      </w:tr>
      <w:tr w:rsidR="00105EF1">
        <w:tc>
          <w:tcPr>
            <w:tcW w:w="778" w:type="dxa"/>
          </w:tcPr>
          <w:p w:rsidR="00105EF1" w:rsidRDefault="00105EF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648" w:type="dxa"/>
          </w:tcPr>
          <w:p w:rsidR="00105EF1" w:rsidRDefault="00105EF1">
            <w:pPr>
              <w:pStyle w:val="ConsPlusNormal"/>
              <w:jc w:val="both"/>
            </w:pPr>
            <w:r>
              <w:t>Набор аппаратов, инструментов, материалов и медикаментов для оказания помощи при неотложных состояниях (посиндромная укладка медикаментов и перевязочных средств по оказанию неотложной медицинской помощи комплектуется по отдельным синдромам с описью и инструкцией по применению)</w:t>
            </w:r>
          </w:p>
        </w:tc>
        <w:tc>
          <w:tcPr>
            <w:tcW w:w="2778" w:type="dxa"/>
          </w:tcPr>
          <w:p w:rsidR="00105EF1" w:rsidRDefault="00105EF1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105EF1">
        <w:tc>
          <w:tcPr>
            <w:tcW w:w="778" w:type="dxa"/>
          </w:tcPr>
          <w:p w:rsidR="00105EF1" w:rsidRDefault="00105EF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648" w:type="dxa"/>
          </w:tcPr>
          <w:p w:rsidR="00105EF1" w:rsidRDefault="00105EF1">
            <w:pPr>
              <w:pStyle w:val="ConsPlusNormal"/>
              <w:jc w:val="both"/>
            </w:pPr>
            <w:r>
              <w:t>Набор диагностических приборов и инструментов</w:t>
            </w:r>
          </w:p>
        </w:tc>
        <w:tc>
          <w:tcPr>
            <w:tcW w:w="2778" w:type="dxa"/>
          </w:tcPr>
          <w:p w:rsidR="00105EF1" w:rsidRDefault="00105EF1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105EF1">
        <w:tc>
          <w:tcPr>
            <w:tcW w:w="778" w:type="dxa"/>
          </w:tcPr>
          <w:p w:rsidR="00105EF1" w:rsidRDefault="00105EF1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7648" w:type="dxa"/>
          </w:tcPr>
          <w:p w:rsidR="00105EF1" w:rsidRDefault="00105EF1">
            <w:pPr>
              <w:pStyle w:val="ConsPlusNormal"/>
              <w:jc w:val="both"/>
            </w:pPr>
            <w:r>
              <w:t>Набор инструментов для несъемной аппаратуры</w:t>
            </w:r>
          </w:p>
        </w:tc>
        <w:tc>
          <w:tcPr>
            <w:tcW w:w="2778" w:type="dxa"/>
          </w:tcPr>
          <w:p w:rsidR="00105EF1" w:rsidRDefault="00105EF1">
            <w:pPr>
              <w:pStyle w:val="ConsPlusNormal"/>
              <w:jc w:val="center"/>
            </w:pPr>
            <w:r>
              <w:t>10 на одно рабочее место</w:t>
            </w:r>
          </w:p>
        </w:tc>
      </w:tr>
      <w:tr w:rsidR="00105EF1">
        <w:tc>
          <w:tcPr>
            <w:tcW w:w="778" w:type="dxa"/>
          </w:tcPr>
          <w:p w:rsidR="00105EF1" w:rsidRDefault="00105EF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648" w:type="dxa"/>
          </w:tcPr>
          <w:p w:rsidR="00105EF1" w:rsidRDefault="00105EF1">
            <w:pPr>
              <w:pStyle w:val="ConsPlusNormal"/>
              <w:jc w:val="both"/>
            </w:pPr>
            <w:r>
              <w:t>Набор инструментов для работы с металлическими коронками и кольцами</w:t>
            </w:r>
          </w:p>
        </w:tc>
        <w:tc>
          <w:tcPr>
            <w:tcW w:w="2778" w:type="dxa"/>
          </w:tcPr>
          <w:p w:rsidR="00105EF1" w:rsidRDefault="00105EF1">
            <w:pPr>
              <w:pStyle w:val="ConsPlusNormal"/>
              <w:jc w:val="center"/>
            </w:pPr>
            <w:r>
              <w:t>4 на одно рабочее место</w:t>
            </w:r>
          </w:p>
        </w:tc>
      </w:tr>
      <w:tr w:rsidR="00105EF1">
        <w:tc>
          <w:tcPr>
            <w:tcW w:w="778" w:type="dxa"/>
          </w:tcPr>
          <w:p w:rsidR="00105EF1" w:rsidRDefault="00105EF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648" w:type="dxa"/>
          </w:tcPr>
          <w:p w:rsidR="00105EF1" w:rsidRDefault="00105EF1">
            <w:pPr>
              <w:pStyle w:val="ConsPlusNormal"/>
              <w:jc w:val="both"/>
            </w:pPr>
            <w:r>
              <w:t>Набор инструментов для съемной аппаратуры</w:t>
            </w:r>
          </w:p>
        </w:tc>
        <w:tc>
          <w:tcPr>
            <w:tcW w:w="2778" w:type="dxa"/>
          </w:tcPr>
          <w:p w:rsidR="00105EF1" w:rsidRDefault="00105EF1">
            <w:pPr>
              <w:pStyle w:val="ConsPlusNormal"/>
              <w:jc w:val="center"/>
            </w:pPr>
            <w:r>
              <w:t>10 на одно рабочее место</w:t>
            </w:r>
          </w:p>
        </w:tc>
      </w:tr>
      <w:tr w:rsidR="00105EF1">
        <w:tc>
          <w:tcPr>
            <w:tcW w:w="778" w:type="dxa"/>
          </w:tcPr>
          <w:p w:rsidR="00105EF1" w:rsidRDefault="00105EF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648" w:type="dxa"/>
          </w:tcPr>
          <w:p w:rsidR="00105EF1" w:rsidRDefault="00105EF1">
            <w:pPr>
              <w:pStyle w:val="ConsPlusNormal"/>
              <w:jc w:val="both"/>
            </w:pPr>
            <w:r>
              <w:t>Набор щипцов ортодонтических и зажимов</w:t>
            </w:r>
          </w:p>
        </w:tc>
        <w:tc>
          <w:tcPr>
            <w:tcW w:w="2778" w:type="dxa"/>
          </w:tcPr>
          <w:p w:rsidR="00105EF1" w:rsidRDefault="00105EF1">
            <w:pPr>
              <w:pStyle w:val="ConsPlusNormal"/>
              <w:jc w:val="center"/>
            </w:pPr>
            <w:r>
              <w:t>20 на одно рабочее место</w:t>
            </w:r>
          </w:p>
        </w:tc>
      </w:tr>
      <w:tr w:rsidR="00105EF1">
        <w:tc>
          <w:tcPr>
            <w:tcW w:w="778" w:type="dxa"/>
          </w:tcPr>
          <w:p w:rsidR="00105EF1" w:rsidRDefault="00105EF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648" w:type="dxa"/>
          </w:tcPr>
          <w:p w:rsidR="00105EF1" w:rsidRDefault="00105EF1">
            <w:pPr>
              <w:pStyle w:val="ConsPlusNormal"/>
              <w:jc w:val="both"/>
            </w:pPr>
            <w:r>
              <w:t>Наконечник стоматологический (прямой и угловой для микромотора, турбинный)</w:t>
            </w:r>
          </w:p>
        </w:tc>
        <w:tc>
          <w:tcPr>
            <w:tcW w:w="2778" w:type="dxa"/>
          </w:tcPr>
          <w:p w:rsidR="00105EF1" w:rsidRDefault="00105EF1">
            <w:pPr>
              <w:pStyle w:val="ConsPlusNormal"/>
              <w:jc w:val="center"/>
            </w:pPr>
            <w:r>
              <w:t>6 на одно рабочее место</w:t>
            </w:r>
          </w:p>
        </w:tc>
      </w:tr>
      <w:tr w:rsidR="00105EF1">
        <w:tc>
          <w:tcPr>
            <w:tcW w:w="778" w:type="dxa"/>
          </w:tcPr>
          <w:p w:rsidR="00105EF1" w:rsidRDefault="00105EF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648" w:type="dxa"/>
          </w:tcPr>
          <w:p w:rsidR="00105EF1" w:rsidRDefault="00105EF1">
            <w:pPr>
              <w:pStyle w:val="ConsPlusNormal"/>
              <w:jc w:val="both"/>
            </w:pPr>
            <w:r>
              <w:t>Негатоскоп</w:t>
            </w:r>
          </w:p>
        </w:tc>
        <w:tc>
          <w:tcPr>
            <w:tcW w:w="2778" w:type="dxa"/>
          </w:tcPr>
          <w:p w:rsidR="00105EF1" w:rsidRDefault="00105EF1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105EF1">
        <w:tc>
          <w:tcPr>
            <w:tcW w:w="778" w:type="dxa"/>
          </w:tcPr>
          <w:p w:rsidR="00105EF1" w:rsidRDefault="00105EF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648" w:type="dxa"/>
          </w:tcPr>
          <w:p w:rsidR="00105EF1" w:rsidRDefault="00105EF1">
            <w:pPr>
              <w:pStyle w:val="ConsPlusNormal"/>
              <w:jc w:val="both"/>
            </w:pPr>
            <w:r>
              <w:t>Оборудование и приспособления для работы с гипсом и оттискными материалами</w:t>
            </w:r>
          </w:p>
        </w:tc>
        <w:tc>
          <w:tcPr>
            <w:tcW w:w="2778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78" w:type="dxa"/>
          </w:tcPr>
          <w:p w:rsidR="00105EF1" w:rsidRDefault="00105EF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648" w:type="dxa"/>
          </w:tcPr>
          <w:p w:rsidR="00105EF1" w:rsidRDefault="00105EF1">
            <w:pPr>
              <w:pStyle w:val="ConsPlusNormal"/>
              <w:jc w:val="both"/>
            </w:pPr>
            <w:r>
              <w:t>Рабочее место врача-стоматолога</w:t>
            </w:r>
          </w:p>
          <w:p w:rsidR="00105EF1" w:rsidRDefault="00105EF1">
            <w:pPr>
              <w:pStyle w:val="ConsPlusNormal"/>
              <w:jc w:val="both"/>
            </w:pPr>
            <w:r>
              <w:t>кресло для врача-стоматолога</w:t>
            </w:r>
          </w:p>
          <w:p w:rsidR="00105EF1" w:rsidRDefault="00105EF1">
            <w:pPr>
              <w:pStyle w:val="ConsPlusNormal"/>
              <w:jc w:val="both"/>
            </w:pPr>
            <w:r>
              <w:t>кресло для медицинской сестры</w:t>
            </w:r>
          </w:p>
          <w:p w:rsidR="00105EF1" w:rsidRDefault="00105EF1">
            <w:pPr>
              <w:pStyle w:val="ConsPlusNormal"/>
              <w:jc w:val="both"/>
            </w:pPr>
            <w:r>
              <w:t>тумба подкатная с ящиками</w:t>
            </w:r>
          </w:p>
          <w:p w:rsidR="00105EF1" w:rsidRDefault="00105EF1">
            <w:pPr>
              <w:pStyle w:val="ConsPlusNormal"/>
              <w:jc w:val="both"/>
            </w:pPr>
            <w:r>
              <w:t>негатоскоп</w:t>
            </w:r>
          </w:p>
          <w:p w:rsidR="00105EF1" w:rsidRDefault="00105EF1">
            <w:pPr>
              <w:pStyle w:val="ConsPlusNormal"/>
              <w:jc w:val="both"/>
            </w:pPr>
            <w:r>
              <w:t>ультразвуковой скалер</w:t>
            </w:r>
          </w:p>
        </w:tc>
        <w:tc>
          <w:tcPr>
            <w:tcW w:w="277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78" w:type="dxa"/>
          </w:tcPr>
          <w:p w:rsidR="00105EF1" w:rsidRDefault="00105EF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648" w:type="dxa"/>
          </w:tcPr>
          <w:p w:rsidR="00105EF1" w:rsidRDefault="00105EF1">
            <w:pPr>
              <w:pStyle w:val="ConsPlusNormal"/>
              <w:jc w:val="both"/>
            </w:pPr>
            <w:r>
              <w:t>Стерилизатор глассперленовый</w:t>
            </w:r>
          </w:p>
        </w:tc>
        <w:tc>
          <w:tcPr>
            <w:tcW w:w="277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78" w:type="dxa"/>
          </w:tcPr>
          <w:p w:rsidR="00105EF1" w:rsidRDefault="00105EF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648" w:type="dxa"/>
          </w:tcPr>
          <w:p w:rsidR="00105EF1" w:rsidRDefault="00105EF1">
            <w:pPr>
              <w:pStyle w:val="ConsPlusNormal"/>
              <w:jc w:val="both"/>
            </w:pPr>
            <w:r>
              <w:t>Стерилизатор суховоздушный</w:t>
            </w:r>
          </w:p>
        </w:tc>
        <w:tc>
          <w:tcPr>
            <w:tcW w:w="2778" w:type="dxa"/>
          </w:tcPr>
          <w:p w:rsidR="00105EF1" w:rsidRDefault="00105EF1">
            <w:pPr>
              <w:pStyle w:val="ConsPlusNormal"/>
              <w:jc w:val="center"/>
            </w:pPr>
            <w:r>
              <w:t>1 на кабинет (при отсутствии централизованного стерилизационного отделения)</w:t>
            </w:r>
          </w:p>
        </w:tc>
      </w:tr>
      <w:tr w:rsidR="00105EF1">
        <w:tc>
          <w:tcPr>
            <w:tcW w:w="778" w:type="dxa"/>
          </w:tcPr>
          <w:p w:rsidR="00105EF1" w:rsidRDefault="00105EF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648" w:type="dxa"/>
          </w:tcPr>
          <w:p w:rsidR="00105EF1" w:rsidRDefault="00105EF1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77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778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648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>Установка стоматологическая универсальная</w:t>
            </w:r>
          </w:p>
        </w:tc>
        <w:tc>
          <w:tcPr>
            <w:tcW w:w="2778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</w:tbl>
    <w:p w:rsidR="00105EF1" w:rsidRDefault="00105EF1">
      <w:pPr>
        <w:pStyle w:val="ConsPlusNormal"/>
        <w:jc w:val="center"/>
      </w:pPr>
    </w:p>
    <w:p w:rsidR="00105EF1" w:rsidRDefault="00105EF1">
      <w:pPr>
        <w:pStyle w:val="ConsPlusNormal"/>
        <w:jc w:val="center"/>
      </w:pPr>
      <w:r>
        <w:t>4. Стандарт оснащения мобильного</w:t>
      </w:r>
    </w:p>
    <w:p w:rsidR="00105EF1" w:rsidRDefault="00105EF1">
      <w:pPr>
        <w:pStyle w:val="ConsPlusNormal"/>
        <w:jc w:val="center"/>
      </w:pPr>
      <w:r>
        <w:t>стоматологического кабинета</w:t>
      </w:r>
    </w:p>
    <w:p w:rsidR="00105EF1" w:rsidRDefault="00105EF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"/>
        <w:gridCol w:w="7771"/>
        <w:gridCol w:w="2648"/>
      </w:tblGrid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Автоклав для стерилизации наконечников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Аппарат для диагностики кариеса фиссур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Аппарат для электрометрического определения длины корневого канала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Базовый набор инструментов для осмотра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20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Биксы для стерильного материала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4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Горелка (спиртовая, газовая, пьезо)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2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утилизации шприцев, игл и других одноразовых инструментов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5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Инструмент и материал для пломбирования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Инструмент и материал для эндодонтии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Инструмент режущий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785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71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>Инъектор карпульный</w:t>
            </w:r>
          </w:p>
        </w:tc>
        <w:tc>
          <w:tcPr>
            <w:tcW w:w="2648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6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Камера для хранения стерильных инструментов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785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71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>Коагулятор стоматологический</w:t>
            </w:r>
          </w:p>
        </w:tc>
        <w:tc>
          <w:tcPr>
            <w:tcW w:w="2648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Лампа для полимеризации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Набор аппаратов, инструментов, материалов и медикаментов для оказания помощи при неотложных состояниях (посиндромная укладка медикаментов и перевязочных средств по оказанию неотложной медицинской помощи комплектуется по отдельным синдромам с описью и инструкцией по применению)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Набор инструментов и медикаментов для снятия зубных отложений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5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Наконечник стоматологический (прямой и угловой для микромотора, турбинный, эндодонтический)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6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Прибор для очистки и смазки наконечников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Рабочее место врача-стоматолога</w:t>
            </w:r>
          </w:p>
          <w:p w:rsidR="00105EF1" w:rsidRDefault="00105EF1">
            <w:pPr>
              <w:pStyle w:val="ConsPlusNormal"/>
              <w:jc w:val="both"/>
            </w:pPr>
            <w:r>
              <w:t>кресло для врача-стоматолога</w:t>
            </w:r>
          </w:p>
          <w:p w:rsidR="00105EF1" w:rsidRDefault="00105EF1">
            <w:pPr>
              <w:pStyle w:val="ConsPlusNormal"/>
              <w:jc w:val="both"/>
            </w:pPr>
            <w:r>
              <w:t>кресло для медицинской сестры</w:t>
            </w:r>
          </w:p>
          <w:p w:rsidR="00105EF1" w:rsidRDefault="00105EF1">
            <w:pPr>
              <w:pStyle w:val="ConsPlusNormal"/>
              <w:jc w:val="both"/>
            </w:pPr>
            <w:r>
              <w:t>тумба подкатная с ящиками</w:t>
            </w:r>
          </w:p>
          <w:p w:rsidR="00105EF1" w:rsidRDefault="00105EF1">
            <w:pPr>
              <w:pStyle w:val="ConsPlusNormal"/>
              <w:jc w:val="both"/>
            </w:pPr>
            <w:r>
              <w:t>негатоскоп</w:t>
            </w:r>
          </w:p>
          <w:p w:rsidR="00105EF1" w:rsidRDefault="00105EF1">
            <w:pPr>
              <w:pStyle w:val="ConsPlusNormal"/>
              <w:jc w:val="both"/>
            </w:pPr>
            <w:r>
              <w:t>ультразвуковой скалер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Радиовизиограф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Стерилизатор глассперленовый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Стерилизатор суховоздушный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Стоматологический инструментарий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Установка стоматологическая универсальная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</w:tbl>
    <w:p w:rsidR="00105EF1" w:rsidRDefault="00105EF1">
      <w:pPr>
        <w:pStyle w:val="ConsPlusNormal"/>
        <w:jc w:val="center"/>
      </w:pPr>
    </w:p>
    <w:p w:rsidR="00105EF1" w:rsidRDefault="00105EF1">
      <w:pPr>
        <w:pStyle w:val="ConsPlusNormal"/>
        <w:jc w:val="center"/>
      </w:pPr>
      <w:r>
        <w:t>5. Стандарт оснащения физиотерапевтического кабинета</w:t>
      </w:r>
    </w:p>
    <w:p w:rsidR="00105EF1" w:rsidRDefault="00105EF1">
      <w:pPr>
        <w:pStyle w:val="ConsPlusNormal"/>
        <w:jc w:val="center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Минздрава России от 19.08.2014 N 456н)</w:t>
      </w:r>
    </w:p>
    <w:p w:rsidR="00105EF1" w:rsidRDefault="00105EF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6"/>
        <w:gridCol w:w="7769"/>
        <w:gridCol w:w="2649"/>
      </w:tblGrid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69" w:type="dxa"/>
          </w:tcPr>
          <w:p w:rsidR="00105EF1" w:rsidRDefault="00105EF1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49" w:type="dxa"/>
          </w:tcPr>
          <w:p w:rsidR="00105EF1" w:rsidRDefault="00105EF1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786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69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>Аппарат для низкочастотной терапии</w:t>
            </w:r>
          </w:p>
        </w:tc>
        <w:tc>
          <w:tcPr>
            <w:tcW w:w="2649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786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69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>Аппарат для электрофореза</w:t>
            </w:r>
          </w:p>
        </w:tc>
        <w:tc>
          <w:tcPr>
            <w:tcW w:w="2649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786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69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>Аппарат для диагностики жизнеспособности Пульпы</w:t>
            </w:r>
          </w:p>
        </w:tc>
        <w:tc>
          <w:tcPr>
            <w:tcW w:w="2649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786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69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>Аппарат для лазеротерапии</w:t>
            </w:r>
          </w:p>
        </w:tc>
        <w:tc>
          <w:tcPr>
            <w:tcW w:w="2649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786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69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>Аппарат для депофореза</w:t>
            </w:r>
          </w:p>
        </w:tc>
        <w:tc>
          <w:tcPr>
            <w:tcW w:w="2649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786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69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>Диатермокоагулятор стоматологический</w:t>
            </w:r>
          </w:p>
        </w:tc>
        <w:tc>
          <w:tcPr>
            <w:tcW w:w="2649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786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69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>УВЧ</w:t>
            </w:r>
          </w:p>
        </w:tc>
        <w:tc>
          <w:tcPr>
            <w:tcW w:w="2649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69" w:type="dxa"/>
          </w:tcPr>
          <w:p w:rsidR="00105EF1" w:rsidRDefault="00105EF1">
            <w:pPr>
              <w:pStyle w:val="ConsPlusNormal"/>
              <w:jc w:val="both"/>
            </w:pPr>
            <w:r>
              <w:t>УФО</w:t>
            </w:r>
          </w:p>
        </w:tc>
        <w:tc>
          <w:tcPr>
            <w:tcW w:w="2649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69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49" w:type="dxa"/>
          </w:tcPr>
          <w:p w:rsidR="00105EF1" w:rsidRDefault="00105EF1">
            <w:pPr>
              <w:pStyle w:val="ConsPlusNormal"/>
              <w:jc w:val="center"/>
            </w:pPr>
            <w:r>
              <w:t>2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69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49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69" w:type="dxa"/>
          </w:tcPr>
          <w:p w:rsidR="00105EF1" w:rsidRDefault="00105EF1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649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69" w:type="dxa"/>
          </w:tcPr>
          <w:p w:rsidR="00105EF1" w:rsidRDefault="00105EF1">
            <w:pPr>
              <w:pStyle w:val="ConsPlusNormal"/>
              <w:jc w:val="both"/>
            </w:pPr>
            <w:r>
              <w:t>Набор аппаратов, инструментов, материалов и медикаментов для оказания помощи при неотложных состояниях (посиндромная укладка медикаментов и перевязочных средств по оказанию неотложной медицинской помощи комплектуется по отдельным синдромам с описью и инструкцией по применению)</w:t>
            </w:r>
          </w:p>
        </w:tc>
        <w:tc>
          <w:tcPr>
            <w:tcW w:w="2649" w:type="dxa"/>
          </w:tcPr>
          <w:p w:rsidR="00105EF1" w:rsidRDefault="00105EF1">
            <w:pPr>
              <w:pStyle w:val="ConsPlusNormal"/>
              <w:jc w:val="center"/>
            </w:pPr>
            <w:r>
              <w:t>1 на кабинет</w:t>
            </w:r>
          </w:p>
        </w:tc>
      </w:tr>
    </w:tbl>
    <w:p w:rsidR="00105EF1" w:rsidRDefault="00105EF1">
      <w:pPr>
        <w:pStyle w:val="ConsPlusNormal"/>
        <w:jc w:val="center"/>
      </w:pPr>
    </w:p>
    <w:p w:rsidR="00105EF1" w:rsidRDefault="00105EF1">
      <w:pPr>
        <w:pStyle w:val="ConsPlusNormal"/>
        <w:jc w:val="center"/>
      </w:pPr>
      <w:r>
        <w:t>6. Стандарт оснащения рентгенологического кабинета</w:t>
      </w:r>
    </w:p>
    <w:p w:rsidR="00105EF1" w:rsidRDefault="00105EF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"/>
        <w:gridCol w:w="7789"/>
        <w:gridCol w:w="2633"/>
      </w:tblGrid>
      <w:tr w:rsidR="00105EF1">
        <w:tc>
          <w:tcPr>
            <w:tcW w:w="782" w:type="dxa"/>
          </w:tcPr>
          <w:p w:rsidR="00105EF1" w:rsidRDefault="00105E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89" w:type="dxa"/>
          </w:tcPr>
          <w:p w:rsidR="00105EF1" w:rsidRDefault="00105EF1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33" w:type="dxa"/>
          </w:tcPr>
          <w:p w:rsidR="00105EF1" w:rsidRDefault="00105EF1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105EF1">
        <w:tc>
          <w:tcPr>
            <w:tcW w:w="782" w:type="dxa"/>
          </w:tcPr>
          <w:p w:rsidR="00105EF1" w:rsidRDefault="00105E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89" w:type="dxa"/>
          </w:tcPr>
          <w:p w:rsidR="00105EF1" w:rsidRDefault="00105EF1">
            <w:pPr>
              <w:pStyle w:val="ConsPlusNormal"/>
              <w:jc w:val="both"/>
            </w:pPr>
            <w:r>
              <w:t>Дентальный аппарат</w:t>
            </w:r>
          </w:p>
        </w:tc>
        <w:tc>
          <w:tcPr>
            <w:tcW w:w="263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2" w:type="dxa"/>
          </w:tcPr>
          <w:p w:rsidR="00105EF1" w:rsidRDefault="00105E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89" w:type="dxa"/>
          </w:tcPr>
          <w:p w:rsidR="00105EF1" w:rsidRDefault="00105EF1">
            <w:pPr>
              <w:pStyle w:val="ConsPlusNormal"/>
              <w:jc w:val="both"/>
            </w:pPr>
            <w:r>
              <w:t>Негатоскоп</w:t>
            </w:r>
          </w:p>
        </w:tc>
        <w:tc>
          <w:tcPr>
            <w:tcW w:w="263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2" w:type="dxa"/>
          </w:tcPr>
          <w:p w:rsidR="00105EF1" w:rsidRDefault="00105E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89" w:type="dxa"/>
          </w:tcPr>
          <w:p w:rsidR="00105EF1" w:rsidRDefault="00105EF1">
            <w:pPr>
              <w:pStyle w:val="ConsPlusNormal"/>
              <w:jc w:val="both"/>
            </w:pPr>
            <w:r>
              <w:t>Ортопантомограф с телерентгенографической приставкой</w:t>
            </w:r>
          </w:p>
        </w:tc>
        <w:tc>
          <w:tcPr>
            <w:tcW w:w="263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2" w:type="dxa"/>
          </w:tcPr>
          <w:p w:rsidR="00105EF1" w:rsidRDefault="00105EF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89" w:type="dxa"/>
          </w:tcPr>
          <w:p w:rsidR="00105EF1" w:rsidRDefault="00105EF1">
            <w:pPr>
              <w:pStyle w:val="ConsPlusNormal"/>
              <w:jc w:val="both"/>
            </w:pPr>
            <w:r>
              <w:t>Радиовизиограф</w:t>
            </w:r>
          </w:p>
        </w:tc>
        <w:tc>
          <w:tcPr>
            <w:tcW w:w="263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2" w:type="dxa"/>
          </w:tcPr>
          <w:p w:rsidR="00105EF1" w:rsidRDefault="00105EF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89" w:type="dxa"/>
          </w:tcPr>
          <w:p w:rsidR="00105EF1" w:rsidRDefault="00105EF1">
            <w:pPr>
              <w:pStyle w:val="ConsPlusNormal"/>
              <w:jc w:val="both"/>
            </w:pPr>
            <w:r>
              <w:t>Средства защиты</w:t>
            </w:r>
          </w:p>
        </w:tc>
        <w:tc>
          <w:tcPr>
            <w:tcW w:w="2633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2" w:type="dxa"/>
          </w:tcPr>
          <w:p w:rsidR="00105EF1" w:rsidRDefault="00105EF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89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33" w:type="dxa"/>
          </w:tcPr>
          <w:p w:rsidR="00105EF1" w:rsidRDefault="00105EF1">
            <w:pPr>
              <w:pStyle w:val="ConsPlusNormal"/>
              <w:jc w:val="center"/>
            </w:pPr>
            <w:r>
              <w:t>2</w:t>
            </w:r>
          </w:p>
        </w:tc>
      </w:tr>
      <w:tr w:rsidR="00105EF1">
        <w:tc>
          <w:tcPr>
            <w:tcW w:w="782" w:type="dxa"/>
          </w:tcPr>
          <w:p w:rsidR="00105EF1" w:rsidRDefault="00105EF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89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33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2" w:type="dxa"/>
          </w:tcPr>
          <w:p w:rsidR="00105EF1" w:rsidRDefault="00105EF1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7789" w:type="dxa"/>
          </w:tcPr>
          <w:p w:rsidR="00105EF1" w:rsidRDefault="00105EF1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633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2" w:type="dxa"/>
          </w:tcPr>
          <w:p w:rsidR="00105EF1" w:rsidRDefault="00105EF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89" w:type="dxa"/>
          </w:tcPr>
          <w:p w:rsidR="00105EF1" w:rsidRDefault="00105EF1">
            <w:pPr>
              <w:pStyle w:val="ConsPlusNormal"/>
              <w:jc w:val="both"/>
            </w:pPr>
            <w:r>
              <w:t>Набор аппаратов, инструментов, материалов и медикаментов для оказания помощи при неотложных состояниях (посиндромная укладка медикаментов и перевязочных средств по оказанию неотложной медицинской помощи комплектуется по отдельным синдромам с описью и инструкцией по применению)</w:t>
            </w:r>
          </w:p>
        </w:tc>
        <w:tc>
          <w:tcPr>
            <w:tcW w:w="2633" w:type="dxa"/>
          </w:tcPr>
          <w:p w:rsidR="00105EF1" w:rsidRDefault="00105EF1">
            <w:pPr>
              <w:pStyle w:val="ConsPlusNormal"/>
              <w:jc w:val="center"/>
            </w:pPr>
            <w:r>
              <w:t>1 на кабинет</w:t>
            </w:r>
          </w:p>
        </w:tc>
      </w:tr>
    </w:tbl>
    <w:p w:rsidR="00105EF1" w:rsidRDefault="00105EF1">
      <w:pPr>
        <w:pStyle w:val="ConsPlusNormal"/>
        <w:jc w:val="center"/>
      </w:pPr>
    </w:p>
    <w:p w:rsidR="00105EF1" w:rsidRDefault="00105EF1">
      <w:pPr>
        <w:pStyle w:val="ConsPlusNormal"/>
        <w:jc w:val="center"/>
      </w:pPr>
      <w:r>
        <w:t>7. Стандарт оснащения централизованного</w:t>
      </w:r>
    </w:p>
    <w:p w:rsidR="00105EF1" w:rsidRDefault="00105EF1">
      <w:pPr>
        <w:pStyle w:val="ConsPlusNormal"/>
        <w:jc w:val="center"/>
      </w:pPr>
      <w:r>
        <w:t>стерилизационного отделения</w:t>
      </w:r>
    </w:p>
    <w:p w:rsidR="00105EF1" w:rsidRDefault="00105EF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6"/>
        <w:gridCol w:w="7764"/>
        <w:gridCol w:w="2654"/>
      </w:tblGrid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64" w:type="dxa"/>
          </w:tcPr>
          <w:p w:rsidR="00105EF1" w:rsidRDefault="00105EF1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54" w:type="dxa"/>
          </w:tcPr>
          <w:p w:rsidR="00105EF1" w:rsidRDefault="00105EF1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64" w:type="dxa"/>
          </w:tcPr>
          <w:p w:rsidR="00105EF1" w:rsidRDefault="00105EF1">
            <w:pPr>
              <w:pStyle w:val="ConsPlusNormal"/>
              <w:jc w:val="both"/>
            </w:pPr>
            <w:r>
              <w:t>Автоклав</w:t>
            </w:r>
          </w:p>
        </w:tc>
        <w:tc>
          <w:tcPr>
            <w:tcW w:w="2654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64" w:type="dxa"/>
          </w:tcPr>
          <w:p w:rsidR="00105EF1" w:rsidRDefault="00105EF1">
            <w:pPr>
              <w:pStyle w:val="ConsPlusNormal"/>
              <w:jc w:val="both"/>
            </w:pPr>
            <w:r>
              <w:t>Автоклав для стерилизации наконечников</w:t>
            </w:r>
          </w:p>
        </w:tc>
        <w:tc>
          <w:tcPr>
            <w:tcW w:w="2654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64" w:type="dxa"/>
          </w:tcPr>
          <w:p w:rsidR="00105EF1" w:rsidRDefault="00105EF1">
            <w:pPr>
              <w:pStyle w:val="ConsPlusNormal"/>
              <w:jc w:val="both"/>
            </w:pPr>
            <w:r>
              <w:t>Аквадистиллятор</w:t>
            </w:r>
          </w:p>
        </w:tc>
        <w:tc>
          <w:tcPr>
            <w:tcW w:w="2654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64" w:type="dxa"/>
          </w:tcPr>
          <w:p w:rsidR="00105EF1" w:rsidRDefault="00105EF1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654" w:type="dxa"/>
          </w:tcPr>
          <w:p w:rsidR="00105EF1" w:rsidRDefault="00105EF1">
            <w:pPr>
              <w:pStyle w:val="ConsPlusNormal"/>
              <w:jc w:val="center"/>
            </w:pPr>
            <w:r>
              <w:t>3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64" w:type="dxa"/>
          </w:tcPr>
          <w:p w:rsidR="00105EF1" w:rsidRDefault="00105EF1">
            <w:pPr>
              <w:pStyle w:val="ConsPlusNormal"/>
              <w:jc w:val="both"/>
            </w:pPr>
            <w:r>
              <w:t>Глассперленовый стерилизатор</w:t>
            </w:r>
          </w:p>
        </w:tc>
        <w:tc>
          <w:tcPr>
            <w:tcW w:w="2654" w:type="dxa"/>
          </w:tcPr>
          <w:p w:rsidR="00105EF1" w:rsidRDefault="00105EF1">
            <w:pPr>
              <w:pStyle w:val="ConsPlusNormal"/>
              <w:jc w:val="center"/>
            </w:pPr>
            <w:r>
              <w:t>3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64" w:type="dxa"/>
          </w:tcPr>
          <w:p w:rsidR="00105EF1" w:rsidRDefault="00105EF1">
            <w:pPr>
              <w:pStyle w:val="ConsPlusNormal"/>
              <w:jc w:val="both"/>
            </w:pPr>
            <w:r>
              <w:t>Емкости и средства для дезинфицирующих и моющих растворов</w:t>
            </w:r>
          </w:p>
        </w:tc>
        <w:tc>
          <w:tcPr>
            <w:tcW w:w="2654" w:type="dxa"/>
          </w:tcPr>
          <w:p w:rsidR="00105EF1" w:rsidRDefault="00105EF1">
            <w:pPr>
              <w:pStyle w:val="ConsPlusNormal"/>
              <w:jc w:val="center"/>
            </w:pPr>
            <w:r>
              <w:t>10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64" w:type="dxa"/>
          </w:tcPr>
          <w:p w:rsidR="00105EF1" w:rsidRDefault="00105EF1">
            <w:pPr>
              <w:pStyle w:val="ConsPlusNormal"/>
              <w:jc w:val="both"/>
            </w:pPr>
            <w:r>
              <w:t>Емкости и упаковка для транспортировки инструментов и материалов</w:t>
            </w:r>
          </w:p>
        </w:tc>
        <w:tc>
          <w:tcPr>
            <w:tcW w:w="2654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64" w:type="dxa"/>
          </w:tcPr>
          <w:p w:rsidR="00105EF1" w:rsidRDefault="00105EF1">
            <w:pPr>
              <w:pStyle w:val="ConsPlusNormal"/>
              <w:jc w:val="both"/>
            </w:pPr>
            <w:r>
              <w:t>Машина упаковочная</w:t>
            </w:r>
          </w:p>
        </w:tc>
        <w:tc>
          <w:tcPr>
            <w:tcW w:w="2654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64" w:type="dxa"/>
          </w:tcPr>
          <w:p w:rsidR="00105EF1" w:rsidRDefault="00105EF1">
            <w:pPr>
              <w:pStyle w:val="ConsPlusNormal"/>
              <w:jc w:val="both"/>
            </w:pPr>
            <w:r>
              <w:t>Сухожаровый стерилизатор</w:t>
            </w:r>
          </w:p>
        </w:tc>
        <w:tc>
          <w:tcPr>
            <w:tcW w:w="2654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64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54" w:type="dxa"/>
          </w:tcPr>
          <w:p w:rsidR="00105EF1" w:rsidRDefault="00105EF1">
            <w:pPr>
              <w:pStyle w:val="ConsPlusNormal"/>
              <w:jc w:val="center"/>
            </w:pPr>
            <w:r>
              <w:t>2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64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54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6" w:type="dxa"/>
          </w:tcPr>
          <w:p w:rsidR="00105EF1" w:rsidRDefault="00105EF1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7764" w:type="dxa"/>
          </w:tcPr>
          <w:p w:rsidR="00105EF1" w:rsidRDefault="00105EF1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654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</w:tbl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jc w:val="center"/>
      </w:pPr>
      <w:r>
        <w:t>8. Стандарт оснащения ортодонтической</w:t>
      </w:r>
    </w:p>
    <w:p w:rsidR="00105EF1" w:rsidRDefault="00105EF1">
      <w:pPr>
        <w:pStyle w:val="ConsPlusNormal"/>
        <w:jc w:val="center"/>
      </w:pPr>
      <w:r>
        <w:t>зуботехнической лаборатории</w:t>
      </w:r>
    </w:p>
    <w:p w:rsidR="00105EF1" w:rsidRDefault="00105EF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1"/>
        <w:gridCol w:w="7792"/>
        <w:gridCol w:w="2631"/>
      </w:tblGrid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Аппарат для вертикального разрезания моделей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Аппарат для горячей полимеризации пластмассы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Аппарат для лазерной сварки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Аппарат для электропневмовакуумного или термовакуумного штампования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Вибростол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Воскотопка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Горелка с подводом газа или спиртовка, электрошпатель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Инструменты стоматологические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Набор инструментов и материалов для фиксации ортодонтических аттачменов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Керамическая печь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Компрессор для полимеризатора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Компрессор дополнительный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Литейная установка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Миксер - вакуумный смеситель для паковочной массы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Миксер - вакуумный смеситель для гипса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Миксер - вакуумный смеситель для силикона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Муфельная печь для керамики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Муфельная печь для прессованной керамики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Набор инструментов для металлокерамических работ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Наконечник для шлейф-машины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Комплект оборудования и изделий для выполнения работ: гипсовочных, моделировочных, штамповочно-прессовочных, полимеризационных, паяльно-сварочных, литейных, отделочно-полировочных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Комплект оборудования и изделий для изготовления ортодонтических аппаратов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Комплект оборудования и изделий для работы с несъемной техникой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Комплект оборудования и изделий для работы со съемной техникой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781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792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>Пескоструйный аппарат</w:t>
            </w:r>
          </w:p>
        </w:tc>
        <w:tc>
          <w:tcPr>
            <w:tcW w:w="2631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Печь для прессованной керамики под давлением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Печь для световой полимеризации композиционных материалов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Полимеризатор для холодной полимеризации пластмассы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Пресс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Рабочее место зубного техника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Сверлильный аппарат для вклеивания штифтов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Триммер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2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Формирователи цоколей контрольных моделей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2 на одно рабочее место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Электрическая шлейф-машина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2</w:t>
            </w:r>
          </w:p>
        </w:tc>
      </w:tr>
      <w:tr w:rsidR="00105EF1">
        <w:tc>
          <w:tcPr>
            <w:tcW w:w="781" w:type="dxa"/>
          </w:tcPr>
          <w:p w:rsidR="00105EF1" w:rsidRDefault="00105EF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7792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3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105EF1" w:rsidRDefault="00105EF1">
      <w:pPr>
        <w:sectPr w:rsidR="00105EF1">
          <w:pgSz w:w="16838" w:h="11905"/>
          <w:pgMar w:top="1701" w:right="1134" w:bottom="850" w:left="1134" w:header="0" w:footer="0" w:gutter="0"/>
          <w:cols w:space="720"/>
        </w:sectPr>
      </w:pPr>
    </w:p>
    <w:p w:rsidR="00105EF1" w:rsidRDefault="00105EF1">
      <w:pPr>
        <w:pStyle w:val="ConsPlusNormal"/>
        <w:jc w:val="both"/>
      </w:pPr>
    </w:p>
    <w:p w:rsidR="00105EF1" w:rsidRDefault="00105EF1">
      <w:pPr>
        <w:pStyle w:val="ConsPlusNormal"/>
        <w:jc w:val="both"/>
      </w:pPr>
    </w:p>
    <w:p w:rsidR="00105EF1" w:rsidRDefault="00105EF1">
      <w:pPr>
        <w:pStyle w:val="ConsPlusNormal"/>
        <w:jc w:val="both"/>
      </w:pPr>
    </w:p>
    <w:p w:rsidR="00105EF1" w:rsidRDefault="00105EF1">
      <w:pPr>
        <w:pStyle w:val="ConsPlusNormal"/>
        <w:jc w:val="both"/>
      </w:pPr>
    </w:p>
    <w:p w:rsidR="00105EF1" w:rsidRDefault="00105EF1">
      <w:pPr>
        <w:pStyle w:val="ConsPlusNormal"/>
        <w:jc w:val="both"/>
      </w:pPr>
    </w:p>
    <w:p w:rsidR="00105EF1" w:rsidRDefault="00105EF1">
      <w:pPr>
        <w:pStyle w:val="ConsPlusNormal"/>
        <w:jc w:val="right"/>
      </w:pPr>
      <w:r>
        <w:t>Приложение N 10</w:t>
      </w:r>
    </w:p>
    <w:p w:rsidR="00105EF1" w:rsidRDefault="00105EF1">
      <w:pPr>
        <w:pStyle w:val="ConsPlusNormal"/>
        <w:jc w:val="right"/>
      </w:pPr>
      <w:r>
        <w:t>к Порядку оказания медицинской</w:t>
      </w:r>
    </w:p>
    <w:p w:rsidR="00105EF1" w:rsidRDefault="00105EF1">
      <w:pPr>
        <w:pStyle w:val="ConsPlusNormal"/>
        <w:jc w:val="right"/>
      </w:pPr>
      <w:r>
        <w:t>помощи детям со стоматологическими</w:t>
      </w:r>
    </w:p>
    <w:p w:rsidR="00105EF1" w:rsidRDefault="00105EF1">
      <w:pPr>
        <w:pStyle w:val="ConsPlusNormal"/>
        <w:jc w:val="right"/>
      </w:pPr>
      <w:r>
        <w:t>заболеваниями, утвержденному приказом</w:t>
      </w:r>
    </w:p>
    <w:p w:rsidR="00105EF1" w:rsidRDefault="00105EF1">
      <w:pPr>
        <w:pStyle w:val="ConsPlusNormal"/>
        <w:jc w:val="right"/>
      </w:pPr>
      <w:r>
        <w:t>Министерства здравоохранения</w:t>
      </w:r>
    </w:p>
    <w:p w:rsidR="00105EF1" w:rsidRDefault="00105EF1">
      <w:pPr>
        <w:pStyle w:val="ConsPlusNormal"/>
        <w:jc w:val="right"/>
      </w:pPr>
      <w:r>
        <w:t>Российской Федерации</w:t>
      </w:r>
    </w:p>
    <w:p w:rsidR="00105EF1" w:rsidRDefault="00105EF1">
      <w:pPr>
        <w:pStyle w:val="ConsPlusNormal"/>
        <w:jc w:val="right"/>
      </w:pPr>
      <w:r>
        <w:t>от 13 ноября 2012 г. N 910н</w:t>
      </w: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jc w:val="center"/>
      </w:pPr>
      <w:r>
        <w:t>ПРАВИЛА</w:t>
      </w:r>
    </w:p>
    <w:p w:rsidR="00105EF1" w:rsidRDefault="00105EF1">
      <w:pPr>
        <w:pStyle w:val="ConsPlusNormal"/>
        <w:jc w:val="center"/>
      </w:pPr>
      <w:r>
        <w:t>ОРГАНИЗАЦИИ ДЕЯТЕЛЬНОСТИ ДЕТСКОГО ОТДЕЛЕНИЯ</w:t>
      </w:r>
    </w:p>
    <w:p w:rsidR="00105EF1" w:rsidRDefault="00105EF1">
      <w:pPr>
        <w:pStyle w:val="ConsPlusNormal"/>
        <w:jc w:val="center"/>
      </w:pPr>
      <w:r>
        <w:t>ЧЕЛЮСТНО-ЛИЦЕВОЙ ХИРУРГИИ</w:t>
      </w: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отделения челюстно-лицевой хирургии в медицинской организации.</w:t>
      </w:r>
    </w:p>
    <w:p w:rsidR="00105EF1" w:rsidRDefault="00105EF1">
      <w:pPr>
        <w:pStyle w:val="ConsPlusNormal"/>
        <w:ind w:firstLine="540"/>
        <w:jc w:val="both"/>
      </w:pPr>
      <w:r>
        <w:t>2. Детское отделение челюстно-лицевой хирургии (далее - Отделение) является структурным подразделением медицинской организации для осуществления профилактической, консультативной, диагностической и лечебной помощи детям с заболеваниями челюстно-лицевой области.</w:t>
      </w:r>
    </w:p>
    <w:p w:rsidR="00105EF1" w:rsidRDefault="00105EF1">
      <w:pPr>
        <w:pStyle w:val="ConsPlusNormal"/>
        <w:ind w:firstLine="540"/>
        <w:jc w:val="both"/>
      </w:pPr>
      <w:r>
        <w:t>3. Руководство Отделением осуществляет заведующий Отделением.</w:t>
      </w:r>
    </w:p>
    <w:p w:rsidR="00105EF1" w:rsidRDefault="00105EF1">
      <w:pPr>
        <w:pStyle w:val="ConsPlusNormal"/>
        <w:ind w:firstLine="540"/>
        <w:jc w:val="both"/>
      </w:pPr>
      <w:r>
        <w:t xml:space="preserve">На должность заведующего Отделением назначается специалист, соответствующий </w:t>
      </w:r>
      <w:hyperlink r:id="rId64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"челюстно-лицевая хирургия".</w:t>
      </w:r>
    </w:p>
    <w:p w:rsidR="00105EF1" w:rsidRDefault="00105EF1">
      <w:pPr>
        <w:pStyle w:val="ConsPlusNormal"/>
        <w:ind w:firstLine="540"/>
        <w:jc w:val="both"/>
      </w:pPr>
      <w:r>
        <w:t xml:space="preserve">4. Штатная численность Отделения устанавливается руководителем медицинской организации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1299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детям со стоматологическими заболеваниями, утвержденному настоящим приказом.</w:t>
      </w:r>
    </w:p>
    <w:p w:rsidR="00105EF1" w:rsidRDefault="00105EF1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 Отделения, предусмотренным </w:t>
      </w:r>
      <w:hyperlink w:anchor="P1374" w:history="1">
        <w:r>
          <w:rPr>
            <w:color w:val="0000FF"/>
          </w:rPr>
          <w:t>приложением N 12</w:t>
        </w:r>
      </w:hyperlink>
      <w:r>
        <w:t xml:space="preserve"> к Порядку оказания медицинской помощи детям со стоматологическими заболеваниями, утвержденному настоящим приказом.</w:t>
      </w:r>
    </w:p>
    <w:p w:rsidR="00105EF1" w:rsidRDefault="00105EF1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105EF1" w:rsidRDefault="00105EF1">
      <w:pPr>
        <w:pStyle w:val="ConsPlusNormal"/>
        <w:ind w:firstLine="540"/>
        <w:jc w:val="both"/>
      </w:pPr>
      <w:r>
        <w:t>процедурную;</w:t>
      </w:r>
    </w:p>
    <w:p w:rsidR="00105EF1" w:rsidRDefault="00105EF1">
      <w:pPr>
        <w:pStyle w:val="ConsPlusNormal"/>
        <w:ind w:firstLine="540"/>
        <w:jc w:val="both"/>
      </w:pPr>
      <w:r>
        <w:t>операционную;</w:t>
      </w:r>
    </w:p>
    <w:p w:rsidR="00105EF1" w:rsidRDefault="00105EF1">
      <w:pPr>
        <w:pStyle w:val="ConsPlusNormal"/>
        <w:ind w:firstLine="540"/>
        <w:jc w:val="both"/>
      </w:pPr>
      <w:r>
        <w:t>перевязочную;</w:t>
      </w:r>
    </w:p>
    <w:p w:rsidR="00105EF1" w:rsidRDefault="00105EF1">
      <w:pPr>
        <w:pStyle w:val="ConsPlusNormal"/>
        <w:ind w:firstLine="540"/>
        <w:jc w:val="both"/>
      </w:pPr>
      <w:r>
        <w:t>кабинет зубного техника;</w:t>
      </w:r>
    </w:p>
    <w:p w:rsidR="00105EF1" w:rsidRDefault="00105EF1">
      <w:pPr>
        <w:pStyle w:val="ConsPlusNormal"/>
        <w:ind w:firstLine="540"/>
        <w:jc w:val="both"/>
      </w:pPr>
      <w:r>
        <w:t>кабинет врача-ортодонта;</w:t>
      </w:r>
    </w:p>
    <w:p w:rsidR="00105EF1" w:rsidRDefault="00105EF1">
      <w:pPr>
        <w:pStyle w:val="ConsPlusNormal"/>
        <w:ind w:firstLine="540"/>
        <w:jc w:val="both"/>
      </w:pPr>
      <w:r>
        <w:t>палату (блок) реанимации и интенсивной терапии.</w:t>
      </w:r>
    </w:p>
    <w:p w:rsidR="00105EF1" w:rsidRDefault="00105EF1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105EF1" w:rsidRDefault="00105EF1">
      <w:pPr>
        <w:pStyle w:val="ConsPlusNormal"/>
        <w:ind w:firstLine="540"/>
        <w:jc w:val="both"/>
      </w:pPr>
      <w:r>
        <w:t>палаты для детей, в том числе одноместные;</w:t>
      </w:r>
    </w:p>
    <w:p w:rsidR="00105EF1" w:rsidRDefault="00105EF1">
      <w:pPr>
        <w:pStyle w:val="ConsPlusNormal"/>
        <w:ind w:firstLine="540"/>
        <w:jc w:val="both"/>
      </w:pPr>
      <w:r>
        <w:t>помещение для врачей;</w:t>
      </w:r>
    </w:p>
    <w:p w:rsidR="00105EF1" w:rsidRDefault="00105EF1">
      <w:pPr>
        <w:pStyle w:val="ConsPlusNormal"/>
        <w:ind w:firstLine="540"/>
        <w:jc w:val="both"/>
      </w:pPr>
      <w:r>
        <w:t>комнату для средних медицинских работников;</w:t>
      </w:r>
    </w:p>
    <w:p w:rsidR="00105EF1" w:rsidRDefault="00105EF1">
      <w:pPr>
        <w:pStyle w:val="ConsPlusNormal"/>
        <w:ind w:firstLine="540"/>
        <w:jc w:val="both"/>
      </w:pPr>
      <w:r>
        <w:t>кабинет заведующего;</w:t>
      </w:r>
    </w:p>
    <w:p w:rsidR="00105EF1" w:rsidRDefault="00105EF1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105EF1" w:rsidRDefault="00105EF1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105EF1" w:rsidRDefault="00105EF1">
      <w:pPr>
        <w:pStyle w:val="ConsPlusNormal"/>
        <w:ind w:firstLine="540"/>
        <w:jc w:val="both"/>
      </w:pPr>
      <w:r>
        <w:t>помещение сестры-хозяйки;</w:t>
      </w:r>
    </w:p>
    <w:p w:rsidR="00105EF1" w:rsidRDefault="00105EF1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105EF1" w:rsidRDefault="00105EF1">
      <w:pPr>
        <w:pStyle w:val="ConsPlusNormal"/>
        <w:ind w:firstLine="540"/>
        <w:jc w:val="both"/>
      </w:pPr>
      <w:r>
        <w:t>санитарную комнату;</w:t>
      </w:r>
    </w:p>
    <w:p w:rsidR="00105EF1" w:rsidRDefault="00105EF1">
      <w:pPr>
        <w:pStyle w:val="ConsPlusNormal"/>
        <w:ind w:firstLine="540"/>
        <w:jc w:val="both"/>
      </w:pPr>
      <w:r>
        <w:lastRenderedPageBreak/>
        <w:t>буфетную и раздаточную;</w:t>
      </w:r>
    </w:p>
    <w:p w:rsidR="00105EF1" w:rsidRDefault="00105EF1">
      <w:pPr>
        <w:pStyle w:val="ConsPlusNormal"/>
        <w:ind w:firstLine="540"/>
        <w:jc w:val="both"/>
      </w:pPr>
      <w:r>
        <w:t>столовую;</w:t>
      </w:r>
    </w:p>
    <w:p w:rsidR="00105EF1" w:rsidRDefault="00105EF1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105EF1" w:rsidRDefault="00105EF1">
      <w:pPr>
        <w:pStyle w:val="ConsPlusNormal"/>
        <w:ind w:firstLine="540"/>
        <w:jc w:val="both"/>
      </w:pPr>
      <w:r>
        <w:t>душевые и туалеты для детей;</w:t>
      </w:r>
    </w:p>
    <w:p w:rsidR="00105EF1" w:rsidRDefault="00105EF1">
      <w:pPr>
        <w:pStyle w:val="ConsPlusNormal"/>
        <w:ind w:firstLine="540"/>
        <w:jc w:val="both"/>
      </w:pPr>
      <w:r>
        <w:t>игровую комнату;</w:t>
      </w:r>
    </w:p>
    <w:p w:rsidR="00105EF1" w:rsidRDefault="00105EF1">
      <w:pPr>
        <w:pStyle w:val="ConsPlusNormal"/>
        <w:ind w:firstLine="540"/>
        <w:jc w:val="both"/>
      </w:pPr>
      <w:r>
        <w:t>учебный класс;</w:t>
      </w:r>
    </w:p>
    <w:p w:rsidR="00105EF1" w:rsidRDefault="00105EF1">
      <w:pPr>
        <w:pStyle w:val="ConsPlusNormal"/>
        <w:ind w:firstLine="540"/>
        <w:jc w:val="both"/>
      </w:pPr>
      <w:r>
        <w:t>комнату для отдыха родителей.</w:t>
      </w:r>
    </w:p>
    <w:p w:rsidR="00105EF1" w:rsidRDefault="00105EF1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105EF1" w:rsidRDefault="00105EF1">
      <w:pPr>
        <w:pStyle w:val="ConsPlusNormal"/>
        <w:ind w:firstLine="540"/>
        <w:jc w:val="both"/>
      </w:pPr>
      <w:r>
        <w:t>оказание специализированной медицинской помощи детям в стационарных условиях и условиях дневного стационара;</w:t>
      </w:r>
    </w:p>
    <w:p w:rsidR="00105EF1" w:rsidRDefault="00105EF1">
      <w:pPr>
        <w:pStyle w:val="ConsPlusNormal"/>
        <w:ind w:firstLine="540"/>
        <w:jc w:val="both"/>
      </w:pPr>
      <w:r>
        <w:t>внедрение современных методов профилактики, диагностики и лечения стоматологических заболеваний у детей;</w:t>
      </w:r>
    </w:p>
    <w:p w:rsidR="00105EF1" w:rsidRDefault="00105EF1">
      <w:pPr>
        <w:pStyle w:val="ConsPlusNormal"/>
        <w:ind w:firstLine="540"/>
        <w:jc w:val="both"/>
      </w:pPr>
      <w:r>
        <w:t>участие в процессе повышения профессионального уровня медицинских работников по вопросам диагностики и оказания помощи детям;</w:t>
      </w:r>
    </w:p>
    <w:p w:rsidR="00105EF1" w:rsidRDefault="00105EF1">
      <w:pPr>
        <w:pStyle w:val="ConsPlusNormal"/>
        <w:ind w:firstLine="540"/>
        <w:jc w:val="both"/>
      </w:pPr>
      <w:r>
        <w:t xml:space="preserve">проведение санитарно-просветительной работы с детьми и их родителями </w:t>
      </w:r>
      <w:hyperlink r:id="rId65" w:history="1">
        <w:r>
          <w:rPr>
            <w:color w:val="0000FF"/>
          </w:rPr>
          <w:t>(законными представителями)</w:t>
        </w:r>
      </w:hyperlink>
      <w:r>
        <w:t xml:space="preserve"> по вопросам профилактики и ранней диагностики стоматологических заболеваний у детей и формированию здорового образа жизни;</w:t>
      </w:r>
    </w:p>
    <w:p w:rsidR="00105EF1" w:rsidRDefault="00105EF1">
      <w:pPr>
        <w:pStyle w:val="ConsPlusNormal"/>
        <w:ind w:firstLine="540"/>
        <w:jc w:val="both"/>
      </w:pPr>
      <w:r>
        <w:t>ведение учетной и отчетной документации и представление отчетов о своей деятельности в установленном порядке.</w:t>
      </w:r>
    </w:p>
    <w:p w:rsidR="00105EF1" w:rsidRDefault="00105EF1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105EF1" w:rsidRDefault="00105EF1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jc w:val="right"/>
      </w:pPr>
      <w:r>
        <w:t>Приложение N 11</w:t>
      </w:r>
    </w:p>
    <w:p w:rsidR="00105EF1" w:rsidRDefault="00105EF1">
      <w:pPr>
        <w:pStyle w:val="ConsPlusNormal"/>
        <w:jc w:val="right"/>
      </w:pPr>
      <w:r>
        <w:t>к Порядку оказания медицинской</w:t>
      </w:r>
    </w:p>
    <w:p w:rsidR="00105EF1" w:rsidRDefault="00105EF1">
      <w:pPr>
        <w:pStyle w:val="ConsPlusNormal"/>
        <w:jc w:val="right"/>
      </w:pPr>
      <w:r>
        <w:t>помощи детям со стоматологическими</w:t>
      </w:r>
    </w:p>
    <w:p w:rsidR="00105EF1" w:rsidRDefault="00105EF1">
      <w:pPr>
        <w:pStyle w:val="ConsPlusNormal"/>
        <w:jc w:val="right"/>
      </w:pPr>
      <w:r>
        <w:t>заболеваниями, утвержденному приказом</w:t>
      </w:r>
    </w:p>
    <w:p w:rsidR="00105EF1" w:rsidRDefault="00105EF1">
      <w:pPr>
        <w:pStyle w:val="ConsPlusNormal"/>
        <w:jc w:val="right"/>
      </w:pPr>
      <w:r>
        <w:t>Министерства здравоохранения</w:t>
      </w:r>
    </w:p>
    <w:p w:rsidR="00105EF1" w:rsidRDefault="00105EF1">
      <w:pPr>
        <w:pStyle w:val="ConsPlusNormal"/>
        <w:jc w:val="right"/>
      </w:pPr>
      <w:r>
        <w:t>Российской Федерации</w:t>
      </w:r>
    </w:p>
    <w:p w:rsidR="00105EF1" w:rsidRDefault="00105EF1">
      <w:pPr>
        <w:pStyle w:val="ConsPlusNormal"/>
        <w:jc w:val="right"/>
      </w:pPr>
      <w:r>
        <w:t>от 13 ноября 2012 г. N 910н</w:t>
      </w: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jc w:val="center"/>
      </w:pPr>
      <w:bookmarkStart w:id="10" w:name="P1299"/>
      <w:bookmarkEnd w:id="10"/>
      <w:r>
        <w:t>РЕКОМЕНДУЕМЫЕ ШТАТНЫЕ НОРМАТИВЫ</w:t>
      </w:r>
    </w:p>
    <w:p w:rsidR="00105EF1" w:rsidRDefault="00105EF1">
      <w:pPr>
        <w:pStyle w:val="ConsPlusNormal"/>
        <w:jc w:val="center"/>
      </w:pPr>
      <w:r>
        <w:t>ДЕТСКОГО ОТДЕЛЕНИЯ ЧЕЛЮСТНО-ЛИЦЕВОЙ ХИРУРГИИ (30 КОЕК)</w:t>
      </w:r>
    </w:p>
    <w:p w:rsidR="00105EF1" w:rsidRDefault="00105EF1">
      <w:pPr>
        <w:pStyle w:val="ConsPlusNormal"/>
        <w:jc w:val="center"/>
      </w:pPr>
      <w:r>
        <w:t>Список изменяющих документов</w:t>
      </w:r>
    </w:p>
    <w:p w:rsidR="00105EF1" w:rsidRDefault="00105EF1">
      <w:pPr>
        <w:pStyle w:val="ConsPlusNormal"/>
        <w:jc w:val="center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Минздрава России от 19.08.2014 N 456н)</w:t>
      </w:r>
    </w:p>
    <w:p w:rsidR="00105EF1" w:rsidRDefault="00105EF1">
      <w:pPr>
        <w:sectPr w:rsidR="00105EF1">
          <w:pgSz w:w="11905" w:h="16838"/>
          <w:pgMar w:top="1134" w:right="850" w:bottom="1134" w:left="1701" w:header="0" w:footer="0" w:gutter="0"/>
          <w:cols w:space="720"/>
        </w:sectPr>
      </w:pPr>
    </w:p>
    <w:p w:rsidR="00105EF1" w:rsidRDefault="00105EF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7"/>
        <w:gridCol w:w="7266"/>
        <w:gridCol w:w="3151"/>
      </w:tblGrid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266" w:type="dxa"/>
          </w:tcPr>
          <w:p w:rsidR="00105EF1" w:rsidRDefault="00105EF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151" w:type="dxa"/>
          </w:tcPr>
          <w:p w:rsidR="00105EF1" w:rsidRDefault="00105EF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266" w:type="dxa"/>
          </w:tcPr>
          <w:p w:rsidR="00105EF1" w:rsidRDefault="00105EF1">
            <w:pPr>
              <w:pStyle w:val="ConsPlusNormal"/>
              <w:jc w:val="both"/>
            </w:pPr>
            <w:r>
              <w:t>Заведующий отделением - врач - челюстно-лицевой хирург</w:t>
            </w:r>
          </w:p>
        </w:tc>
        <w:tc>
          <w:tcPr>
            <w:tcW w:w="315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787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266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>Врач челюстно-лицевой хирург или врач-стоматолог-хирург</w:t>
            </w:r>
          </w:p>
        </w:tc>
        <w:tc>
          <w:tcPr>
            <w:tcW w:w="3151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266" w:type="dxa"/>
          </w:tcPr>
          <w:p w:rsidR="00105EF1" w:rsidRDefault="00105EF1">
            <w:pPr>
              <w:pStyle w:val="ConsPlusNormal"/>
              <w:jc w:val="both"/>
            </w:pPr>
            <w:r>
              <w:t>Врач-ортодонт</w:t>
            </w:r>
          </w:p>
        </w:tc>
        <w:tc>
          <w:tcPr>
            <w:tcW w:w="315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266" w:type="dxa"/>
          </w:tcPr>
          <w:p w:rsidR="00105EF1" w:rsidRDefault="00105EF1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315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266" w:type="dxa"/>
          </w:tcPr>
          <w:p w:rsidR="00105EF1" w:rsidRDefault="00105EF1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315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266" w:type="dxa"/>
          </w:tcPr>
          <w:p w:rsidR="00105EF1" w:rsidRDefault="00105EF1">
            <w:pPr>
              <w:pStyle w:val="ConsPlusNormal"/>
              <w:jc w:val="both"/>
            </w:pPr>
            <w:r>
              <w:t>Зубной техник</w:t>
            </w:r>
          </w:p>
        </w:tc>
        <w:tc>
          <w:tcPr>
            <w:tcW w:w="3151" w:type="dxa"/>
          </w:tcPr>
          <w:p w:rsidR="00105EF1" w:rsidRDefault="00105EF1">
            <w:pPr>
              <w:pStyle w:val="ConsPlusNormal"/>
              <w:jc w:val="center"/>
            </w:pPr>
            <w:r>
              <w:t>0,5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266" w:type="dxa"/>
          </w:tcPr>
          <w:p w:rsidR="00105EF1" w:rsidRDefault="00105EF1">
            <w:pPr>
              <w:pStyle w:val="ConsPlusNormal"/>
              <w:jc w:val="both"/>
            </w:pPr>
            <w:r>
              <w:t>Медицинская сестра палатная</w:t>
            </w:r>
          </w:p>
        </w:tc>
        <w:tc>
          <w:tcPr>
            <w:tcW w:w="3151" w:type="dxa"/>
          </w:tcPr>
          <w:p w:rsidR="00105EF1" w:rsidRDefault="00105EF1">
            <w:pPr>
              <w:pStyle w:val="ConsPlusNormal"/>
              <w:jc w:val="center"/>
            </w:pPr>
            <w:r>
              <w:t>9,5 на 30 коек (для обеспечения круглосуточной работы);</w:t>
            </w:r>
          </w:p>
          <w:p w:rsidR="00105EF1" w:rsidRDefault="00105EF1">
            <w:pPr>
              <w:pStyle w:val="ConsPlusNormal"/>
              <w:jc w:val="center"/>
            </w:pPr>
            <w:r>
              <w:t>5,14 на 6 коек (для обеспечения круглосуточной работы)</w:t>
            </w:r>
          </w:p>
          <w:p w:rsidR="00105EF1" w:rsidRDefault="00105EF1">
            <w:pPr>
              <w:pStyle w:val="ConsPlusNormal"/>
              <w:jc w:val="center"/>
            </w:pPr>
            <w:r>
              <w:t>палаты (блока) реанимации и интенсивной терапии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266" w:type="dxa"/>
          </w:tcPr>
          <w:p w:rsidR="00105EF1" w:rsidRDefault="00105EF1">
            <w:pPr>
              <w:pStyle w:val="ConsPlusNormal"/>
              <w:jc w:val="both"/>
            </w:pPr>
            <w:r>
              <w:t>Медицинская сестра операционной</w:t>
            </w:r>
          </w:p>
        </w:tc>
        <w:tc>
          <w:tcPr>
            <w:tcW w:w="3151" w:type="dxa"/>
          </w:tcPr>
          <w:p w:rsidR="00105EF1" w:rsidRDefault="00105EF1">
            <w:pPr>
              <w:pStyle w:val="ConsPlusNormal"/>
              <w:jc w:val="center"/>
            </w:pPr>
            <w:r>
              <w:t>2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266" w:type="dxa"/>
          </w:tcPr>
          <w:p w:rsidR="00105EF1" w:rsidRDefault="00105EF1">
            <w:pPr>
              <w:pStyle w:val="ConsPlusNormal"/>
              <w:jc w:val="both"/>
            </w:pPr>
            <w:r>
              <w:t>Медицинская сестра процедурной</w:t>
            </w:r>
          </w:p>
        </w:tc>
        <w:tc>
          <w:tcPr>
            <w:tcW w:w="3151" w:type="dxa"/>
          </w:tcPr>
          <w:p w:rsidR="00105EF1" w:rsidRDefault="00105EF1">
            <w:pPr>
              <w:pStyle w:val="ConsPlusNormal"/>
              <w:jc w:val="center"/>
            </w:pPr>
            <w:r>
              <w:t>2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266" w:type="dxa"/>
          </w:tcPr>
          <w:p w:rsidR="00105EF1" w:rsidRDefault="00105EF1">
            <w:pPr>
              <w:pStyle w:val="ConsPlusNormal"/>
              <w:jc w:val="both"/>
            </w:pPr>
            <w:r>
              <w:t>Медицинская сестра перевязочной</w:t>
            </w:r>
          </w:p>
        </w:tc>
        <w:tc>
          <w:tcPr>
            <w:tcW w:w="3151" w:type="dxa"/>
          </w:tcPr>
          <w:p w:rsidR="00105EF1" w:rsidRDefault="00105EF1">
            <w:pPr>
              <w:pStyle w:val="ConsPlusNormal"/>
              <w:jc w:val="center"/>
            </w:pPr>
            <w:r>
              <w:t>2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266" w:type="dxa"/>
          </w:tcPr>
          <w:p w:rsidR="00105EF1" w:rsidRDefault="00105EF1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3151" w:type="dxa"/>
          </w:tcPr>
          <w:p w:rsidR="00105EF1" w:rsidRDefault="00105EF1">
            <w:pPr>
              <w:pStyle w:val="ConsPlusNormal"/>
              <w:jc w:val="center"/>
            </w:pPr>
            <w:r>
              <w:t>2 на отделение (для обеспечения работы буфетной);</w:t>
            </w:r>
          </w:p>
          <w:p w:rsidR="00105EF1" w:rsidRDefault="00105EF1">
            <w:pPr>
              <w:pStyle w:val="ConsPlusNormal"/>
              <w:jc w:val="center"/>
            </w:pPr>
            <w:r>
              <w:t>8 на отделение для обеспечения уборки отделения;</w:t>
            </w:r>
          </w:p>
          <w:p w:rsidR="00105EF1" w:rsidRDefault="00105EF1">
            <w:pPr>
              <w:pStyle w:val="ConsPlusNormal"/>
              <w:jc w:val="center"/>
            </w:pPr>
            <w:r>
              <w:t xml:space="preserve">1 на 6 коек для обеспечения </w:t>
            </w:r>
            <w:r>
              <w:lastRenderedPageBreak/>
              <w:t>уборки (палаты (блока) реанимации и интенсивной терапии)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7266" w:type="dxa"/>
          </w:tcPr>
          <w:p w:rsidR="00105EF1" w:rsidRDefault="00105EF1">
            <w:pPr>
              <w:pStyle w:val="ConsPlusNormal"/>
              <w:jc w:val="both"/>
            </w:pPr>
            <w:r>
              <w:t>Социальный работник</w:t>
            </w:r>
          </w:p>
        </w:tc>
        <w:tc>
          <w:tcPr>
            <w:tcW w:w="3151" w:type="dxa"/>
          </w:tcPr>
          <w:p w:rsidR="00105EF1" w:rsidRDefault="00105EF1">
            <w:pPr>
              <w:pStyle w:val="ConsPlusNormal"/>
              <w:jc w:val="center"/>
            </w:pPr>
            <w:r>
              <w:t>0,25 на 30 коек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266" w:type="dxa"/>
          </w:tcPr>
          <w:p w:rsidR="00105EF1" w:rsidRDefault="00105EF1">
            <w:pPr>
              <w:pStyle w:val="ConsPlusNormal"/>
              <w:jc w:val="both"/>
            </w:pPr>
            <w:r>
              <w:t>Воспитатель</w:t>
            </w:r>
          </w:p>
        </w:tc>
        <w:tc>
          <w:tcPr>
            <w:tcW w:w="3151" w:type="dxa"/>
          </w:tcPr>
          <w:p w:rsidR="00105EF1" w:rsidRDefault="00105EF1">
            <w:pPr>
              <w:pStyle w:val="ConsPlusNormal"/>
              <w:jc w:val="center"/>
            </w:pPr>
            <w:r>
              <w:t>0,5 на 30 коек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266" w:type="dxa"/>
          </w:tcPr>
          <w:p w:rsidR="00105EF1" w:rsidRDefault="00105EF1">
            <w:pPr>
              <w:pStyle w:val="ConsPlusNormal"/>
              <w:jc w:val="both"/>
            </w:pPr>
            <w:r>
              <w:t>Врач анестезиолог-реаниматолог (палаты (блока) реанимации и интенсивной терапии)</w:t>
            </w:r>
          </w:p>
        </w:tc>
        <w:tc>
          <w:tcPr>
            <w:tcW w:w="3151" w:type="dxa"/>
          </w:tcPr>
          <w:p w:rsidR="00105EF1" w:rsidRDefault="00105EF1">
            <w:pPr>
              <w:pStyle w:val="ConsPlusNormal"/>
              <w:jc w:val="center"/>
            </w:pPr>
            <w:r>
              <w:t>5,14 на 6 коек (для обеспечения круглосуточной работы)</w:t>
            </w:r>
          </w:p>
        </w:tc>
      </w:tr>
      <w:tr w:rsidR="00105EF1">
        <w:tc>
          <w:tcPr>
            <w:tcW w:w="787" w:type="dxa"/>
          </w:tcPr>
          <w:p w:rsidR="00105EF1" w:rsidRDefault="00105EF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266" w:type="dxa"/>
          </w:tcPr>
          <w:p w:rsidR="00105EF1" w:rsidRDefault="00105EF1">
            <w:pPr>
              <w:pStyle w:val="ConsPlusNormal"/>
              <w:jc w:val="both"/>
            </w:pPr>
            <w:r>
              <w:t>Медицинская сестра-анестезист</w:t>
            </w:r>
          </w:p>
        </w:tc>
        <w:tc>
          <w:tcPr>
            <w:tcW w:w="3151" w:type="dxa"/>
          </w:tcPr>
          <w:p w:rsidR="00105EF1" w:rsidRDefault="00105EF1">
            <w:pPr>
              <w:pStyle w:val="ConsPlusNormal"/>
              <w:jc w:val="center"/>
            </w:pPr>
            <w:r>
              <w:t>1 на 6 коек</w:t>
            </w:r>
          </w:p>
        </w:tc>
      </w:tr>
    </w:tbl>
    <w:p w:rsidR="00105EF1" w:rsidRDefault="00105EF1">
      <w:pPr>
        <w:sectPr w:rsidR="00105EF1">
          <w:pgSz w:w="16838" w:h="11905"/>
          <w:pgMar w:top="1701" w:right="1134" w:bottom="850" w:left="1134" w:header="0" w:footer="0" w:gutter="0"/>
          <w:cols w:space="720"/>
        </w:sectPr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  <w:r>
        <w:t>Примечания:</w:t>
      </w:r>
    </w:p>
    <w:p w:rsidR="00105EF1" w:rsidRDefault="00105EF1">
      <w:pPr>
        <w:pStyle w:val="ConsPlusNormal"/>
        <w:ind w:firstLine="540"/>
        <w:jc w:val="both"/>
      </w:pPr>
      <w:r>
        <w:t>1. Рекомендуемые штатные нормативы детского отделения челюстно-лицевой хирургии не распространяются на медицинские организации частной системы здравоохранения.</w:t>
      </w:r>
    </w:p>
    <w:p w:rsidR="00105EF1" w:rsidRDefault="00105EF1">
      <w:pPr>
        <w:pStyle w:val="ConsPlusNormal"/>
        <w:ind w:firstLine="540"/>
        <w:jc w:val="both"/>
      </w:pPr>
      <w:r>
        <w:t>2. Должности врачей - челюстно-лицевых хирургов и медицинских сестер операционных для оказания экстренной круглосуточной помощи детям устанавливаются исходя из объема оказания медицинской помощи сверх должностей врачей - челюстно-лицевых хирургов и медицинских сестер операционных, предусмотренных рекомендуемыми штатными нормативами детского отделения челюстно-лицевой хирургии из расчета 5,14 штатные единицы для обеспечения круглосуточной работы.</w:t>
      </w: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jc w:val="right"/>
      </w:pPr>
      <w:r>
        <w:t>Приложение N 12</w:t>
      </w:r>
    </w:p>
    <w:p w:rsidR="00105EF1" w:rsidRDefault="00105EF1">
      <w:pPr>
        <w:pStyle w:val="ConsPlusNormal"/>
        <w:jc w:val="right"/>
      </w:pPr>
      <w:r>
        <w:t>к Порядку оказания медицинской</w:t>
      </w:r>
    </w:p>
    <w:p w:rsidR="00105EF1" w:rsidRDefault="00105EF1">
      <w:pPr>
        <w:pStyle w:val="ConsPlusNormal"/>
        <w:jc w:val="right"/>
      </w:pPr>
      <w:r>
        <w:t>помощи детям со стоматологическими</w:t>
      </w:r>
    </w:p>
    <w:p w:rsidR="00105EF1" w:rsidRDefault="00105EF1">
      <w:pPr>
        <w:pStyle w:val="ConsPlusNormal"/>
        <w:jc w:val="right"/>
      </w:pPr>
      <w:r>
        <w:t>заболеваниями, утвержденному приказом</w:t>
      </w:r>
    </w:p>
    <w:p w:rsidR="00105EF1" w:rsidRDefault="00105EF1">
      <w:pPr>
        <w:pStyle w:val="ConsPlusNormal"/>
        <w:jc w:val="right"/>
      </w:pPr>
      <w:r>
        <w:t>Министерства здравоохранения</w:t>
      </w:r>
    </w:p>
    <w:p w:rsidR="00105EF1" w:rsidRDefault="00105EF1">
      <w:pPr>
        <w:pStyle w:val="ConsPlusNormal"/>
        <w:jc w:val="right"/>
      </w:pPr>
      <w:r>
        <w:t>Российской Федерации</w:t>
      </w:r>
    </w:p>
    <w:p w:rsidR="00105EF1" w:rsidRDefault="00105EF1">
      <w:pPr>
        <w:pStyle w:val="ConsPlusNormal"/>
        <w:jc w:val="right"/>
      </w:pPr>
      <w:r>
        <w:t>от 13 ноября 2012 г. N 910н</w:t>
      </w: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jc w:val="center"/>
      </w:pPr>
      <w:bookmarkStart w:id="11" w:name="P1374"/>
      <w:bookmarkEnd w:id="11"/>
      <w:r>
        <w:t>СТАНДАРТ</w:t>
      </w:r>
    </w:p>
    <w:p w:rsidR="00105EF1" w:rsidRDefault="00105EF1">
      <w:pPr>
        <w:pStyle w:val="ConsPlusNormal"/>
        <w:jc w:val="center"/>
      </w:pPr>
      <w:r>
        <w:t>ОСНАЩЕНИЯ ДЕТСКОГО ОТДЕЛЕНИЯ ЧЕЛЮСТНО-ЛИЦЕВОЙ ХИРУРГИИ</w:t>
      </w:r>
    </w:p>
    <w:p w:rsidR="00105EF1" w:rsidRDefault="00105EF1">
      <w:pPr>
        <w:pStyle w:val="ConsPlusNormal"/>
        <w:jc w:val="center"/>
      </w:pPr>
      <w:r>
        <w:t>Список изменяющих документов</w:t>
      </w:r>
    </w:p>
    <w:p w:rsidR="00105EF1" w:rsidRDefault="00105EF1">
      <w:pPr>
        <w:pStyle w:val="ConsPlusNormal"/>
        <w:jc w:val="center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Минздрава России от 19.08.2014 N 456н)</w:t>
      </w: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jc w:val="center"/>
      </w:pPr>
      <w:r>
        <w:t>1. Стандарт оснащения детского отделения</w:t>
      </w:r>
    </w:p>
    <w:p w:rsidR="00105EF1" w:rsidRDefault="00105EF1">
      <w:pPr>
        <w:pStyle w:val="ConsPlusNormal"/>
        <w:jc w:val="center"/>
      </w:pPr>
      <w:r>
        <w:t>челюстно-лицевой хирургии (за исключением операционной,</w:t>
      </w:r>
    </w:p>
    <w:p w:rsidR="00105EF1" w:rsidRDefault="00105EF1">
      <w:pPr>
        <w:pStyle w:val="ConsPlusNormal"/>
        <w:jc w:val="center"/>
      </w:pPr>
      <w:r>
        <w:t>палаты (блока) реанимации и интенсивной терапии, кабинета</w:t>
      </w:r>
    </w:p>
    <w:p w:rsidR="00105EF1" w:rsidRDefault="00105EF1">
      <w:pPr>
        <w:pStyle w:val="ConsPlusNormal"/>
        <w:jc w:val="center"/>
      </w:pPr>
      <w:r>
        <w:t>врача-ортодонта, кабинета зубного техника)</w:t>
      </w:r>
    </w:p>
    <w:p w:rsidR="00105EF1" w:rsidRDefault="00105EF1">
      <w:pPr>
        <w:sectPr w:rsidR="00105EF1">
          <w:pgSz w:w="11905" w:h="16838"/>
          <w:pgMar w:top="1134" w:right="850" w:bottom="1134" w:left="1701" w:header="0" w:footer="0" w:gutter="0"/>
          <w:cols w:space="720"/>
        </w:sectPr>
      </w:pPr>
    </w:p>
    <w:p w:rsidR="00105EF1" w:rsidRDefault="00105EF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9"/>
        <w:gridCol w:w="7686"/>
        <w:gridCol w:w="2739"/>
      </w:tblGrid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Аппарат для измерения артериального давления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по числу врачей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Аспиратор (отсасыватель) хирургический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Бактерицидный облучатель воздуха рециркуляторного типа переносной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Изделия одноразового применения:</w:t>
            </w:r>
          </w:p>
          <w:p w:rsidR="00105EF1" w:rsidRDefault="00105EF1">
            <w:pPr>
              <w:pStyle w:val="ConsPlusNormal"/>
              <w:jc w:val="both"/>
            </w:pPr>
            <w:r>
              <w:t>шприцы и иглы для инъекций,</w:t>
            </w:r>
          </w:p>
          <w:p w:rsidR="00105EF1" w:rsidRDefault="00105EF1">
            <w:pPr>
              <w:pStyle w:val="ConsPlusNormal"/>
              <w:jc w:val="both"/>
            </w:pPr>
            <w:r>
              <w:t>скальпели в ассортименте,</w:t>
            </w:r>
          </w:p>
          <w:p w:rsidR="00105EF1" w:rsidRDefault="00105EF1">
            <w:pPr>
              <w:pStyle w:val="ConsPlusNormal"/>
              <w:jc w:val="both"/>
            </w:pPr>
            <w:r>
              <w:t>маски,</w:t>
            </w:r>
          </w:p>
          <w:p w:rsidR="00105EF1" w:rsidRDefault="00105EF1">
            <w:pPr>
              <w:pStyle w:val="ConsPlusNormal"/>
              <w:jc w:val="both"/>
            </w:pPr>
            <w:r>
              <w:t>перчатки смотровые, диагностические,</w:t>
            </w:r>
          </w:p>
          <w:p w:rsidR="00105EF1" w:rsidRDefault="00105EF1">
            <w:pPr>
              <w:pStyle w:val="ConsPlusNormal"/>
              <w:jc w:val="both"/>
            </w:pPr>
            <w:r>
              <w:t>хирургические,</w:t>
            </w:r>
          </w:p>
          <w:p w:rsidR="00105EF1" w:rsidRDefault="00105EF1">
            <w:pPr>
              <w:pStyle w:val="ConsPlusNormal"/>
              <w:jc w:val="both"/>
            </w:pPr>
            <w:r>
              <w:t>бумажные нагрудные салфетки для пациентов,</w:t>
            </w:r>
          </w:p>
          <w:p w:rsidR="00105EF1" w:rsidRDefault="00105EF1">
            <w:pPr>
              <w:pStyle w:val="ConsPlusNormal"/>
              <w:jc w:val="both"/>
            </w:pPr>
            <w:r>
              <w:t>полотенца для рук в контейнере,</w:t>
            </w:r>
          </w:p>
          <w:p w:rsidR="00105EF1" w:rsidRDefault="00105EF1">
            <w:pPr>
              <w:pStyle w:val="ConsPlusNormal"/>
              <w:jc w:val="both"/>
            </w:pPr>
            <w:r>
              <w:t>салфетки гигиенические,</w:t>
            </w:r>
          </w:p>
          <w:p w:rsidR="00105EF1" w:rsidRDefault="00105EF1">
            <w:pPr>
              <w:pStyle w:val="ConsPlusNormal"/>
              <w:jc w:val="both"/>
            </w:pPr>
            <w:r>
              <w:t>медицинское белье для медицинского персонала,</w:t>
            </w:r>
          </w:p>
          <w:p w:rsidR="00105EF1" w:rsidRDefault="00105EF1">
            <w:pPr>
              <w:pStyle w:val="ConsPlusNormal"/>
              <w:jc w:val="both"/>
            </w:pPr>
            <w:r>
              <w:t>перевязочные средства,</w:t>
            </w:r>
          </w:p>
          <w:p w:rsidR="00105EF1" w:rsidRDefault="00105EF1">
            <w:pPr>
              <w:pStyle w:val="ConsPlusNormal"/>
              <w:jc w:val="both"/>
            </w:pPr>
            <w:r>
              <w:t>слюноотсосы,</w:t>
            </w:r>
          </w:p>
          <w:p w:rsidR="00105EF1" w:rsidRDefault="00105EF1">
            <w:pPr>
              <w:pStyle w:val="ConsPlusNormal"/>
              <w:jc w:val="both"/>
            </w:pPr>
            <w:r>
              <w:t>стаканы пластиковые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Камера для хранения стерильных инструментов при отсутствии системы пакетирования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1 на процедурную и 1 на перевязочную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Контейнер (емкость) для предстерилизационной очистки, дезинфекции и стерилизации медицинских инструментов и изделий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 xml:space="preserve">Коробка стерилизационная (бикс) для хранения стерильных инструментов и </w:t>
            </w:r>
            <w:r>
              <w:lastRenderedPageBreak/>
              <w:t>материала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lastRenderedPageBreak/>
              <w:t>по требованию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Кровать функциональная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по числу койко-мест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779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686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>Кушетка медицинская</w:t>
            </w:r>
          </w:p>
        </w:tc>
        <w:tc>
          <w:tcPr>
            <w:tcW w:w="2739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1 на процедурную 1 на перевязочную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Матрац противопролежневый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Набор реактивов для контроля (индикаторы) дезинфекции и стерилизации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Набор хирургический малый для челюстно-лицевой хирургии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Негатоскоп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Прибор для утилизации шприцев и игл (при отсутствии централизованной утилизации)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Светильник бестеневой медицинский передвижной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1 на перевязочную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Система палатной сигнализации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Система разводки медицинских газов, сжатого воздуха и вакуума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Стетофонендоскоп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по числу врачей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Стол инструментальный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не менее 2 на перевязочную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Пеленальный стол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3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Стол перевязочный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по числу перевязочных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Стол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1 на рабочее место врача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Столик (тумба) прикроватный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по числу койко-мест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Столик манипуляционный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не менее 1 на процедурную и 1 на перевязочную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Стул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по числу койко-мест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Термометр медицинский (ртутный или цифровой)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по количеству кабинетов, предназначенных для осуществления ивазивных медицинских вмешательств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Установка (устройство) для обработки рук хирурга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2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Холодильник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Шкаф для медицинской одежды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Шкаф для хранения лекарственных средств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79" w:type="dxa"/>
          </w:tcPr>
          <w:p w:rsidR="00105EF1" w:rsidRDefault="00105EF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686" w:type="dxa"/>
          </w:tcPr>
          <w:p w:rsidR="00105EF1" w:rsidRDefault="00105EF1">
            <w:pPr>
              <w:pStyle w:val="ConsPlusNormal"/>
              <w:jc w:val="both"/>
            </w:pPr>
            <w:r>
              <w:t>Штатив для инфузионных растворов</w:t>
            </w:r>
          </w:p>
        </w:tc>
        <w:tc>
          <w:tcPr>
            <w:tcW w:w="2739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105EF1" w:rsidRDefault="00105EF1">
      <w:pPr>
        <w:pStyle w:val="ConsPlusNormal"/>
        <w:jc w:val="center"/>
      </w:pPr>
    </w:p>
    <w:p w:rsidR="00105EF1" w:rsidRDefault="00105EF1">
      <w:pPr>
        <w:pStyle w:val="ConsPlusNormal"/>
        <w:jc w:val="center"/>
      </w:pPr>
      <w:r>
        <w:t>2. Стандарт оснащения операционной</w:t>
      </w:r>
    </w:p>
    <w:p w:rsidR="00105EF1" w:rsidRDefault="00105EF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7779"/>
        <w:gridCol w:w="2641"/>
      </w:tblGrid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Аппарат наркозно-дыхательный (для ингаляционного наркоза)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Аспиратор хирургический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2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Бактерицидный облучатель воздуха рециркуляторного типа (для помещений)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Бактерицидный облучатель воздуха рециркуляторного типа передвижной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Бор-машина с системой ирригации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Дефибриллятор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2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Изделия одноразового применения:</w:t>
            </w:r>
          </w:p>
          <w:p w:rsidR="00105EF1" w:rsidRDefault="00105EF1">
            <w:pPr>
              <w:pStyle w:val="ConsPlusNormal"/>
              <w:jc w:val="both"/>
            </w:pPr>
            <w:r>
              <w:t>шприцы и иглы для инъекций,</w:t>
            </w:r>
          </w:p>
          <w:p w:rsidR="00105EF1" w:rsidRDefault="00105EF1">
            <w:pPr>
              <w:pStyle w:val="ConsPlusNormal"/>
              <w:jc w:val="both"/>
            </w:pPr>
            <w:r>
              <w:t>скальпели в ассортименте,</w:t>
            </w:r>
          </w:p>
          <w:p w:rsidR="00105EF1" w:rsidRDefault="00105EF1">
            <w:pPr>
              <w:pStyle w:val="ConsPlusNormal"/>
              <w:jc w:val="both"/>
            </w:pPr>
            <w:r>
              <w:t>маски,</w:t>
            </w:r>
          </w:p>
          <w:p w:rsidR="00105EF1" w:rsidRDefault="00105EF1">
            <w:pPr>
              <w:pStyle w:val="ConsPlusNormal"/>
              <w:jc w:val="both"/>
            </w:pPr>
            <w:r>
              <w:t>перчатки смотровые, диагностические,</w:t>
            </w:r>
          </w:p>
          <w:p w:rsidR="00105EF1" w:rsidRDefault="00105EF1">
            <w:pPr>
              <w:pStyle w:val="ConsPlusNormal"/>
              <w:jc w:val="both"/>
            </w:pPr>
            <w:r>
              <w:t>хирургические,</w:t>
            </w:r>
          </w:p>
          <w:p w:rsidR="00105EF1" w:rsidRDefault="00105EF1">
            <w:pPr>
              <w:pStyle w:val="ConsPlusNormal"/>
              <w:jc w:val="both"/>
            </w:pPr>
            <w:r>
              <w:t>бумажные простыни для пациентов,</w:t>
            </w:r>
          </w:p>
          <w:p w:rsidR="00105EF1" w:rsidRDefault="00105EF1">
            <w:pPr>
              <w:pStyle w:val="ConsPlusNormal"/>
              <w:jc w:val="both"/>
            </w:pPr>
            <w:r>
              <w:t>полотенца для рук в контейнере,</w:t>
            </w:r>
          </w:p>
          <w:p w:rsidR="00105EF1" w:rsidRDefault="00105EF1">
            <w:pPr>
              <w:pStyle w:val="ConsPlusNormal"/>
              <w:jc w:val="both"/>
            </w:pPr>
            <w:r>
              <w:t>салфетки гигиенические,</w:t>
            </w:r>
          </w:p>
          <w:p w:rsidR="00105EF1" w:rsidRDefault="00105EF1">
            <w:pPr>
              <w:pStyle w:val="ConsPlusNormal"/>
              <w:jc w:val="both"/>
            </w:pPr>
            <w:r>
              <w:t>медицинское белье для медицинских работников,</w:t>
            </w:r>
          </w:p>
          <w:p w:rsidR="00105EF1" w:rsidRDefault="00105EF1">
            <w:pPr>
              <w:pStyle w:val="ConsPlusNormal"/>
              <w:jc w:val="both"/>
            </w:pPr>
            <w:r>
              <w:t>перевязочные средства,</w:t>
            </w:r>
          </w:p>
          <w:p w:rsidR="00105EF1" w:rsidRDefault="00105EF1">
            <w:pPr>
              <w:pStyle w:val="ConsPlusNormal"/>
              <w:jc w:val="both"/>
            </w:pPr>
            <w:r>
              <w:t>слюноотсосы,</w:t>
            </w:r>
          </w:p>
          <w:p w:rsidR="00105EF1" w:rsidRDefault="00105EF1">
            <w:pPr>
              <w:pStyle w:val="ConsPlusNormal"/>
              <w:jc w:val="both"/>
            </w:pPr>
            <w:r>
              <w:t>стаканы пластиковые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Инструмент и набор для проведения комбинированной анестезии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4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Инфузомат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2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Инъектор автоматический для внутривенных вливаний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Катетер для анестезиологии и реанимации однократного применения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Комплект мебели для операционной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Комплект-термоматрац для операционного стола (матрац согревающий хирургического и реанимационного назначения)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Комплект эндоскопов жестких и фибро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Контейнер (бикс) для стерильных хирургических инструментов и материала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Контейнер (емкость) для предстерилизационной очистки, дезинфекции и стерилизации медицинских изделий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Мобильный рентгеновский аппарат с электронно-оптическим приемником (радиовизиограф или иное)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Монитор операционный многопараметрический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2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Набор для эпидуральной анестезии одноразовый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Набор интубационный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3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Набор реактивов для контроля дезинфекции и стерилизации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Набор хирургических инструментов большой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3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Набор хирургических инструментов для челюстно-лицевой хирургии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Негатоскоп настенный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Перфузор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3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784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779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>Пьезохирургическая установка</w:t>
            </w:r>
          </w:p>
        </w:tc>
        <w:tc>
          <w:tcPr>
            <w:tcW w:w="2641" w:type="dxa"/>
            <w:tcBorders>
              <w:bottom w:val="nil"/>
            </w:tcBorders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105EF1" w:rsidRDefault="00105EF1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Система для аутогемотрансфузии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Система для реинфузии крови с принадлежностями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Система разводки медицинских газов, сжатого воздуха и вакуума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Стойка для дозаторов и инфузоматов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не менее 3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Стол с выдвижными ящиками для расходного материала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Столик инструментальный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не менее 3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Столик операционной сестры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Стул без спинки вращающийся с моющимся покрытием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4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Укладка для оказания экстренной медицинской помощи при анафилактическом шоке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Ультразвуковой сканер с датчиками для интраоперационной диагностики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Установка (устройство) для обработки рук хирурга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2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Холодильник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Шкаф для хранения медицинских инструментов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2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Шкаф для хранения лекарственных средств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Штатив (стойка) для длительных инфузионных вливаний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Электрокоагулятор (коагулятор) хирургический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Эндоскопическая консоль или стойка с оборудованием и принадлежностями для эндовидеохирургии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105EF1" w:rsidRDefault="00105EF1">
      <w:pPr>
        <w:pStyle w:val="ConsPlusNormal"/>
        <w:jc w:val="center"/>
      </w:pPr>
    </w:p>
    <w:p w:rsidR="00105EF1" w:rsidRDefault="00105EF1">
      <w:pPr>
        <w:pStyle w:val="ConsPlusNormal"/>
        <w:jc w:val="center"/>
      </w:pPr>
      <w:r>
        <w:t>3. Стандарт оснащения палаты (блока) реанимации</w:t>
      </w:r>
    </w:p>
    <w:p w:rsidR="00105EF1" w:rsidRDefault="00105EF1">
      <w:pPr>
        <w:pStyle w:val="ConsPlusNormal"/>
        <w:jc w:val="center"/>
      </w:pPr>
      <w:r>
        <w:t>и интенсивной терапии</w:t>
      </w:r>
    </w:p>
    <w:p w:rsidR="00105EF1" w:rsidRDefault="00105EF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7779"/>
        <w:gridCol w:w="2641"/>
      </w:tblGrid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Аппарат искусственной вентиляции легких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Бактерицидный облучатель воздуха рециркуляторного типа, в том числе переносной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Вакуумный электроотсос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Весы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Весы электронные для детей до 1 года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Глюкометр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2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Дефибриллятор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2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Дозаторы для жидкого мыла, средств дезинфекции и диспенсоры для бумажных полотенец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Инструментальный стол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Инфузомат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4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Источник лучистого тепла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Кислородная подводка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1 на 1 койку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Кроватка с подогревом или матрасик для обогрева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Мешок Амбу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2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Мобильная реанимационная медицинская тележка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 xml:space="preserve">Монитор с определением температуры тела, частоты дыхания, </w:t>
            </w:r>
            <w:r>
              <w:lastRenderedPageBreak/>
              <w:t>пульсоксиметрией, электрокардиографией, неинвазивным измерением артериального давления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lastRenderedPageBreak/>
              <w:t>1 на 1 койку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Негатоскоп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Пеленальный стол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Перфузор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2 на койку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Портативный электрокардиограф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Прикроватная информационная доска (маркерная)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Прикроватный столик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Сейф для хранения лекарственных средств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Стетофонендоскоп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Термометр медицинский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Тонометр для измерения артериального давления с манжетой для детей до года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Тромбомиксер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Тумба прикроватная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Функциональная кроватка для детей грудного возраста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Функциональная кровать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4" w:type="dxa"/>
          </w:tcPr>
          <w:p w:rsidR="00105EF1" w:rsidRDefault="00105EF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779" w:type="dxa"/>
          </w:tcPr>
          <w:p w:rsidR="00105EF1" w:rsidRDefault="00105EF1">
            <w:pPr>
              <w:pStyle w:val="ConsPlusNormal"/>
              <w:jc w:val="both"/>
            </w:pPr>
            <w:r>
              <w:t>Штатив медицинский (инфузионная стойка)</w:t>
            </w:r>
          </w:p>
        </w:tc>
        <w:tc>
          <w:tcPr>
            <w:tcW w:w="2641" w:type="dxa"/>
          </w:tcPr>
          <w:p w:rsidR="00105EF1" w:rsidRDefault="00105EF1">
            <w:pPr>
              <w:pStyle w:val="ConsPlusNormal"/>
              <w:jc w:val="center"/>
            </w:pPr>
            <w:r>
              <w:t>4</w:t>
            </w:r>
          </w:p>
        </w:tc>
      </w:tr>
    </w:tbl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jc w:val="center"/>
      </w:pPr>
      <w:r>
        <w:t>4. Стандарт оснащения кабинета врача-ортодонта</w:t>
      </w:r>
    </w:p>
    <w:p w:rsidR="00105EF1" w:rsidRDefault="00105EF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"/>
        <w:gridCol w:w="7771"/>
        <w:gridCol w:w="2648"/>
      </w:tblGrid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Автоклав для наконечников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Аппарат для дезинфекции оттисков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Базовый набор инструментов для осмотра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10 на 1 рабочее место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Бикс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2 на кабинет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2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Инструмент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10 на одно рабочее место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Инъектор карпульный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6 на одно рабочее место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Камера для хранения стерильных инструментов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Компрессор (при неукомплектованной установке)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 на одно рабочее место или общий на отделение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Кресло стоматологическое (при неукомплектованной установке)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Лампа для полимеризации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Медицинский инструментарий (режущие, ротационные инструменты)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10 на одно рабочее место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Набор диагностических приборов и инструментов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Набор инструментов для несъемной аппаратуры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10 на одно рабочее место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Набор инструментов для съемной аппаратуры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10 на одно рабочее место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Набор щипцов ортодонтических и зажимов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20 на одно рабочее место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Наконечник стоматологический (прямой и угловой для микромотора, турбинный)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6 на одно рабочее место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Негатоскоп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Оборудование и приспособления для работы с гипсом и оттискными материалами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Рабочее место врача-стоматолога</w:t>
            </w:r>
          </w:p>
          <w:p w:rsidR="00105EF1" w:rsidRDefault="00105EF1">
            <w:pPr>
              <w:pStyle w:val="ConsPlusNormal"/>
              <w:jc w:val="both"/>
            </w:pPr>
            <w:r>
              <w:t>кресло для врача-стоматолога</w:t>
            </w:r>
          </w:p>
          <w:p w:rsidR="00105EF1" w:rsidRDefault="00105EF1">
            <w:pPr>
              <w:pStyle w:val="ConsPlusNormal"/>
              <w:jc w:val="both"/>
            </w:pPr>
            <w:r>
              <w:t>кресло для медицинской сестры</w:t>
            </w:r>
          </w:p>
          <w:p w:rsidR="00105EF1" w:rsidRDefault="00105EF1">
            <w:pPr>
              <w:pStyle w:val="ConsPlusNormal"/>
              <w:jc w:val="both"/>
            </w:pPr>
            <w:r>
              <w:t>тумба подкатная с ящиками</w:t>
            </w:r>
          </w:p>
          <w:p w:rsidR="00105EF1" w:rsidRDefault="00105EF1">
            <w:pPr>
              <w:pStyle w:val="ConsPlusNormal"/>
              <w:jc w:val="both"/>
            </w:pPr>
            <w:r>
              <w:t>негатоскоп</w:t>
            </w:r>
          </w:p>
          <w:p w:rsidR="00105EF1" w:rsidRDefault="00105EF1">
            <w:pPr>
              <w:pStyle w:val="ConsPlusNormal"/>
              <w:jc w:val="both"/>
            </w:pPr>
            <w:r>
              <w:t>ультразвуковой скалер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5" w:type="dxa"/>
          </w:tcPr>
          <w:p w:rsidR="00105EF1" w:rsidRDefault="00105EF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771" w:type="dxa"/>
          </w:tcPr>
          <w:p w:rsidR="00105EF1" w:rsidRDefault="00105EF1">
            <w:pPr>
              <w:pStyle w:val="ConsPlusNormal"/>
              <w:jc w:val="both"/>
            </w:pPr>
            <w:r>
              <w:t>Установка стоматологическая универсальная</w:t>
            </w:r>
          </w:p>
        </w:tc>
        <w:tc>
          <w:tcPr>
            <w:tcW w:w="2648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</w:tbl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jc w:val="center"/>
      </w:pPr>
      <w:r>
        <w:t>5. Стандарт оснащения кабинета зубного техника</w:t>
      </w:r>
    </w:p>
    <w:p w:rsidR="00105EF1" w:rsidRDefault="00105EF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3"/>
        <w:gridCol w:w="7784"/>
        <w:gridCol w:w="2637"/>
      </w:tblGrid>
      <w:tr w:rsidR="00105EF1">
        <w:tc>
          <w:tcPr>
            <w:tcW w:w="783" w:type="dxa"/>
          </w:tcPr>
          <w:p w:rsidR="00105EF1" w:rsidRDefault="00105E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84" w:type="dxa"/>
          </w:tcPr>
          <w:p w:rsidR="00105EF1" w:rsidRDefault="00105EF1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37" w:type="dxa"/>
          </w:tcPr>
          <w:p w:rsidR="00105EF1" w:rsidRDefault="00105EF1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105EF1">
        <w:tc>
          <w:tcPr>
            <w:tcW w:w="783" w:type="dxa"/>
          </w:tcPr>
          <w:p w:rsidR="00105EF1" w:rsidRDefault="00105E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84" w:type="dxa"/>
          </w:tcPr>
          <w:p w:rsidR="00105EF1" w:rsidRDefault="00105EF1">
            <w:pPr>
              <w:pStyle w:val="ConsPlusNormal"/>
              <w:jc w:val="both"/>
            </w:pPr>
            <w:r>
              <w:t>Аппарат для горячей полимеризации пластмассы</w:t>
            </w:r>
          </w:p>
        </w:tc>
        <w:tc>
          <w:tcPr>
            <w:tcW w:w="2637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3" w:type="dxa"/>
          </w:tcPr>
          <w:p w:rsidR="00105EF1" w:rsidRDefault="00105E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84" w:type="dxa"/>
          </w:tcPr>
          <w:p w:rsidR="00105EF1" w:rsidRDefault="00105EF1">
            <w:pPr>
              <w:pStyle w:val="ConsPlusNormal"/>
              <w:jc w:val="both"/>
            </w:pPr>
            <w:r>
              <w:t>Аппарат для термопневмовакуумного штампования</w:t>
            </w:r>
          </w:p>
        </w:tc>
        <w:tc>
          <w:tcPr>
            <w:tcW w:w="2637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3" w:type="dxa"/>
          </w:tcPr>
          <w:p w:rsidR="00105EF1" w:rsidRDefault="00105E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84" w:type="dxa"/>
          </w:tcPr>
          <w:p w:rsidR="00105EF1" w:rsidRDefault="00105EF1">
            <w:pPr>
              <w:pStyle w:val="ConsPlusNormal"/>
              <w:jc w:val="both"/>
            </w:pPr>
            <w:r>
              <w:t>Аппарат для холодной полимеризации пластмассы</w:t>
            </w:r>
          </w:p>
        </w:tc>
        <w:tc>
          <w:tcPr>
            <w:tcW w:w="2637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3" w:type="dxa"/>
          </w:tcPr>
          <w:p w:rsidR="00105EF1" w:rsidRDefault="00105EF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84" w:type="dxa"/>
          </w:tcPr>
          <w:p w:rsidR="00105EF1" w:rsidRDefault="00105EF1">
            <w:pPr>
              <w:pStyle w:val="ConsPlusNormal"/>
              <w:jc w:val="both"/>
            </w:pPr>
            <w:r>
              <w:t>Горелка с подводом газа или спиртовка, электрошпатель</w:t>
            </w:r>
          </w:p>
        </w:tc>
        <w:tc>
          <w:tcPr>
            <w:tcW w:w="2637" w:type="dxa"/>
          </w:tcPr>
          <w:p w:rsidR="00105EF1" w:rsidRDefault="00105EF1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105EF1">
        <w:tc>
          <w:tcPr>
            <w:tcW w:w="783" w:type="dxa"/>
          </w:tcPr>
          <w:p w:rsidR="00105EF1" w:rsidRDefault="00105EF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84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37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3" w:type="dxa"/>
          </w:tcPr>
          <w:p w:rsidR="00105EF1" w:rsidRDefault="00105EF1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7784" w:type="dxa"/>
          </w:tcPr>
          <w:p w:rsidR="00105EF1" w:rsidRDefault="00105EF1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37" w:type="dxa"/>
          </w:tcPr>
          <w:p w:rsidR="00105EF1" w:rsidRDefault="00105EF1">
            <w:pPr>
              <w:pStyle w:val="ConsPlusNormal"/>
              <w:jc w:val="center"/>
            </w:pPr>
            <w:r>
              <w:t>2</w:t>
            </w:r>
          </w:p>
        </w:tc>
      </w:tr>
      <w:tr w:rsidR="00105EF1">
        <w:tc>
          <w:tcPr>
            <w:tcW w:w="783" w:type="dxa"/>
          </w:tcPr>
          <w:p w:rsidR="00105EF1" w:rsidRDefault="00105EF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84" w:type="dxa"/>
          </w:tcPr>
          <w:p w:rsidR="00105EF1" w:rsidRDefault="00105EF1">
            <w:pPr>
              <w:pStyle w:val="ConsPlusNormal"/>
              <w:jc w:val="both"/>
            </w:pPr>
            <w:r>
              <w:t>Инструмент стоматологический</w:t>
            </w:r>
          </w:p>
        </w:tc>
        <w:tc>
          <w:tcPr>
            <w:tcW w:w="2637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3" w:type="dxa"/>
          </w:tcPr>
          <w:p w:rsidR="00105EF1" w:rsidRDefault="00105EF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84" w:type="dxa"/>
          </w:tcPr>
          <w:p w:rsidR="00105EF1" w:rsidRDefault="00105EF1">
            <w:pPr>
              <w:pStyle w:val="ConsPlusNormal"/>
              <w:jc w:val="both"/>
            </w:pPr>
            <w:r>
              <w:t>Комплект оборудования и изделий для выполнения работ: гипсовочных, моделировочных, штамповочно-прессовочных, полимеризационных, паяльно-сварочных, отделочно-полировочных</w:t>
            </w:r>
          </w:p>
        </w:tc>
        <w:tc>
          <w:tcPr>
            <w:tcW w:w="2637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3" w:type="dxa"/>
          </w:tcPr>
          <w:p w:rsidR="00105EF1" w:rsidRDefault="00105EF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84" w:type="dxa"/>
          </w:tcPr>
          <w:p w:rsidR="00105EF1" w:rsidRDefault="00105EF1">
            <w:pPr>
              <w:pStyle w:val="ConsPlusNormal"/>
              <w:jc w:val="both"/>
            </w:pPr>
            <w:r>
              <w:t>Комплект оборудования и изделий для работы с несъемной техникой</w:t>
            </w:r>
          </w:p>
        </w:tc>
        <w:tc>
          <w:tcPr>
            <w:tcW w:w="2637" w:type="dxa"/>
          </w:tcPr>
          <w:p w:rsidR="00105EF1" w:rsidRDefault="00105EF1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105EF1">
        <w:tc>
          <w:tcPr>
            <w:tcW w:w="783" w:type="dxa"/>
          </w:tcPr>
          <w:p w:rsidR="00105EF1" w:rsidRDefault="00105EF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84" w:type="dxa"/>
          </w:tcPr>
          <w:p w:rsidR="00105EF1" w:rsidRDefault="00105EF1">
            <w:pPr>
              <w:pStyle w:val="ConsPlusNormal"/>
              <w:jc w:val="both"/>
            </w:pPr>
            <w:r>
              <w:t>Комплект оборудования и изделий для работы со съемной техникой</w:t>
            </w:r>
          </w:p>
        </w:tc>
        <w:tc>
          <w:tcPr>
            <w:tcW w:w="2637" w:type="dxa"/>
          </w:tcPr>
          <w:p w:rsidR="00105EF1" w:rsidRDefault="00105EF1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105EF1">
        <w:tc>
          <w:tcPr>
            <w:tcW w:w="783" w:type="dxa"/>
          </w:tcPr>
          <w:p w:rsidR="00105EF1" w:rsidRDefault="00105EF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84" w:type="dxa"/>
          </w:tcPr>
          <w:p w:rsidR="00105EF1" w:rsidRDefault="00105EF1">
            <w:pPr>
              <w:pStyle w:val="ConsPlusNormal"/>
              <w:jc w:val="both"/>
            </w:pPr>
            <w:r>
              <w:t>Компрессор для полимеризатора</w:t>
            </w:r>
          </w:p>
        </w:tc>
        <w:tc>
          <w:tcPr>
            <w:tcW w:w="2637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3" w:type="dxa"/>
          </w:tcPr>
          <w:p w:rsidR="00105EF1" w:rsidRDefault="00105EF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84" w:type="dxa"/>
          </w:tcPr>
          <w:p w:rsidR="00105EF1" w:rsidRDefault="00105EF1">
            <w:pPr>
              <w:pStyle w:val="ConsPlusNormal"/>
              <w:jc w:val="both"/>
            </w:pPr>
            <w:r>
              <w:t>Наконечник для шлейф-машины</w:t>
            </w:r>
          </w:p>
        </w:tc>
        <w:tc>
          <w:tcPr>
            <w:tcW w:w="2637" w:type="dxa"/>
          </w:tcPr>
          <w:p w:rsidR="00105EF1" w:rsidRDefault="00105EF1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105EF1">
        <w:tc>
          <w:tcPr>
            <w:tcW w:w="783" w:type="dxa"/>
          </w:tcPr>
          <w:p w:rsidR="00105EF1" w:rsidRDefault="00105EF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84" w:type="dxa"/>
          </w:tcPr>
          <w:p w:rsidR="00105EF1" w:rsidRDefault="00105EF1">
            <w:pPr>
              <w:pStyle w:val="ConsPlusNormal"/>
              <w:jc w:val="both"/>
            </w:pPr>
            <w:r>
              <w:t>Пресс</w:t>
            </w:r>
          </w:p>
        </w:tc>
        <w:tc>
          <w:tcPr>
            <w:tcW w:w="2637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3" w:type="dxa"/>
          </w:tcPr>
          <w:p w:rsidR="00105EF1" w:rsidRDefault="00105EF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84" w:type="dxa"/>
          </w:tcPr>
          <w:p w:rsidR="00105EF1" w:rsidRDefault="00105EF1">
            <w:pPr>
              <w:pStyle w:val="ConsPlusNormal"/>
              <w:jc w:val="both"/>
            </w:pPr>
            <w:r>
              <w:t>Печь для полимеризации композитных материалов</w:t>
            </w:r>
          </w:p>
        </w:tc>
        <w:tc>
          <w:tcPr>
            <w:tcW w:w="2637" w:type="dxa"/>
          </w:tcPr>
          <w:p w:rsidR="00105EF1" w:rsidRDefault="00105EF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105EF1">
        <w:tc>
          <w:tcPr>
            <w:tcW w:w="783" w:type="dxa"/>
          </w:tcPr>
          <w:p w:rsidR="00105EF1" w:rsidRDefault="00105EF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784" w:type="dxa"/>
          </w:tcPr>
          <w:p w:rsidR="00105EF1" w:rsidRDefault="00105EF1">
            <w:pPr>
              <w:pStyle w:val="ConsPlusNormal"/>
              <w:jc w:val="both"/>
            </w:pPr>
            <w:r>
              <w:t>Рабочее место зубного техника</w:t>
            </w:r>
          </w:p>
        </w:tc>
        <w:tc>
          <w:tcPr>
            <w:tcW w:w="2637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3" w:type="dxa"/>
          </w:tcPr>
          <w:p w:rsidR="00105EF1" w:rsidRDefault="00105EF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84" w:type="dxa"/>
          </w:tcPr>
          <w:p w:rsidR="00105EF1" w:rsidRDefault="00105EF1">
            <w:pPr>
              <w:pStyle w:val="ConsPlusNormal"/>
              <w:jc w:val="both"/>
            </w:pPr>
            <w:r>
              <w:t>Триммер</w:t>
            </w:r>
          </w:p>
        </w:tc>
        <w:tc>
          <w:tcPr>
            <w:tcW w:w="2637" w:type="dxa"/>
          </w:tcPr>
          <w:p w:rsidR="00105EF1" w:rsidRDefault="00105EF1">
            <w:pPr>
              <w:pStyle w:val="ConsPlusNormal"/>
              <w:jc w:val="center"/>
            </w:pPr>
            <w:r>
              <w:t>1</w:t>
            </w:r>
          </w:p>
        </w:tc>
      </w:tr>
      <w:tr w:rsidR="00105EF1">
        <w:tc>
          <w:tcPr>
            <w:tcW w:w="783" w:type="dxa"/>
          </w:tcPr>
          <w:p w:rsidR="00105EF1" w:rsidRDefault="00105EF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84" w:type="dxa"/>
          </w:tcPr>
          <w:p w:rsidR="00105EF1" w:rsidRDefault="00105EF1">
            <w:pPr>
              <w:pStyle w:val="ConsPlusNormal"/>
              <w:jc w:val="both"/>
            </w:pPr>
            <w:r>
              <w:t>Формирователь цоколей контрольных моделей</w:t>
            </w:r>
          </w:p>
        </w:tc>
        <w:tc>
          <w:tcPr>
            <w:tcW w:w="2637" w:type="dxa"/>
          </w:tcPr>
          <w:p w:rsidR="00105EF1" w:rsidRDefault="00105EF1">
            <w:pPr>
              <w:pStyle w:val="ConsPlusNormal"/>
              <w:jc w:val="center"/>
            </w:pPr>
            <w:r>
              <w:t>2 на одно рабочее место</w:t>
            </w:r>
          </w:p>
        </w:tc>
      </w:tr>
      <w:tr w:rsidR="00105EF1">
        <w:tc>
          <w:tcPr>
            <w:tcW w:w="783" w:type="dxa"/>
          </w:tcPr>
          <w:p w:rsidR="00105EF1" w:rsidRDefault="00105EF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84" w:type="dxa"/>
          </w:tcPr>
          <w:p w:rsidR="00105EF1" w:rsidRDefault="00105EF1">
            <w:pPr>
              <w:pStyle w:val="ConsPlusNormal"/>
              <w:jc w:val="both"/>
            </w:pPr>
            <w:r>
              <w:t>Электрическая шлейф-машина</w:t>
            </w:r>
          </w:p>
        </w:tc>
        <w:tc>
          <w:tcPr>
            <w:tcW w:w="2637" w:type="dxa"/>
          </w:tcPr>
          <w:p w:rsidR="00105EF1" w:rsidRDefault="00105EF1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</w:tbl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ind w:firstLine="540"/>
        <w:jc w:val="both"/>
      </w:pPr>
    </w:p>
    <w:p w:rsidR="00105EF1" w:rsidRDefault="00105E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12" w:name="_GoBack"/>
      <w:bookmarkEnd w:id="12"/>
    </w:p>
    <w:sectPr w:rsidR="006C0685" w:rsidSect="008D7E6C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F1"/>
    <w:rsid w:val="00105EF1"/>
    <w:rsid w:val="006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5E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5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5E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5E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05E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5E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5E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5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5E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5E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05E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5E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A1AC361B0134818102BF14E5B5CC1D20F4CA24AA277FACD9A0F4E88F8VAC8I" TargetMode="External"/><Relationship Id="rId18" Type="http://schemas.openxmlformats.org/officeDocument/2006/relationships/hyperlink" Target="consultantplus://offline/ref=AA1AC361B0134818102BF14E5B5CC1D20F4FA041A572FACD9A0F4E88F8A8F3DB75579FDBF2D3A237V4C4I" TargetMode="External"/><Relationship Id="rId26" Type="http://schemas.openxmlformats.org/officeDocument/2006/relationships/hyperlink" Target="consultantplus://offline/ref=AA1AC361B0134818102BF14E5B5CC1D20F48AC49AE73FACD9A0F4E88F8A8F3DB75579FDBF2D3A237V4C3I" TargetMode="External"/><Relationship Id="rId39" Type="http://schemas.openxmlformats.org/officeDocument/2006/relationships/hyperlink" Target="consultantplus://offline/ref=AA1AC361B0134818102BF14E5B5CC1D20F48AC49AE73FACD9A0F4E88F8A8F3DB75579FDBF2D3A237V4CDI" TargetMode="External"/><Relationship Id="rId21" Type="http://schemas.openxmlformats.org/officeDocument/2006/relationships/hyperlink" Target="consultantplus://offline/ref=AA1AC361B0134818102BF14E5B5CC1D20F4EA74FA571FACD9A0F4E88F8VAC8I" TargetMode="External"/><Relationship Id="rId34" Type="http://schemas.openxmlformats.org/officeDocument/2006/relationships/hyperlink" Target="consultantplus://offline/ref=AA1AC361B0134818102BF14E5B5CC1D20F4CAD4EA373FACD9A0F4E88F8A8F3DB75579FDBF2D3A236V4CDI" TargetMode="External"/><Relationship Id="rId42" Type="http://schemas.openxmlformats.org/officeDocument/2006/relationships/hyperlink" Target="consultantplus://offline/ref=AA1AC361B0134818102BF14E5B5CC1D20F48AC49AE73FACD9A0F4E88F8A8F3DB75579FDBF2D3A234V4C7I" TargetMode="External"/><Relationship Id="rId47" Type="http://schemas.openxmlformats.org/officeDocument/2006/relationships/hyperlink" Target="consultantplus://offline/ref=AA1AC361B0134818102BF14E5B5CC1D20F48AC49AE73FACD9A0F4E88F8A8F3DB75579FDBF2D3A234V4CDI" TargetMode="External"/><Relationship Id="rId50" Type="http://schemas.openxmlformats.org/officeDocument/2006/relationships/hyperlink" Target="consultantplus://offline/ref=AA1AC361B0134818102BF14E5B5CC1D20F48AC49AE73FACD9A0F4E88F8A8F3DB75579FDBF2D3A235V4C6I" TargetMode="External"/><Relationship Id="rId55" Type="http://schemas.openxmlformats.org/officeDocument/2006/relationships/hyperlink" Target="consultantplus://offline/ref=AA1AC361B0134818102BF14E5B5CC1D20F48AC49AE73FACD9A0F4E88F8A8F3DB75579FDBF2D3A235V4CDI" TargetMode="External"/><Relationship Id="rId63" Type="http://schemas.openxmlformats.org/officeDocument/2006/relationships/hyperlink" Target="consultantplus://offline/ref=AA1AC361B0134818102BF14E5B5CC1D20F48AC49AE73FACD9A0F4E88F8A8F3DB75579FDBF2D3A232V4C5I" TargetMode="External"/><Relationship Id="rId68" Type="http://schemas.openxmlformats.org/officeDocument/2006/relationships/hyperlink" Target="consultantplus://offline/ref=AA1AC361B0134818102BF14E5B5CC1D20F48AC49AE73FACD9A0F4E88F8A8F3DB75579FDBF2D3A232V4C7I" TargetMode="External"/><Relationship Id="rId7" Type="http://schemas.openxmlformats.org/officeDocument/2006/relationships/hyperlink" Target="consultantplus://offline/ref=AA1AC361B0134818102BF14E5B5CC1D20F48AC49AE73FACD9A0F4E88F8A8F3DB75579FDBF2D3A236V4C2I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A1AC361B0134818102BF14E5B5CC1D20F4EA54FA671FACD9A0F4E88F8A8F3DB75579FDBF2D3A237V4C4I" TargetMode="External"/><Relationship Id="rId29" Type="http://schemas.openxmlformats.org/officeDocument/2006/relationships/hyperlink" Target="consultantplus://offline/ref=AA1AC361B0134818102BF14E5B5CC1D20F4FA041A572FACD9A0F4E88F8A8F3DB75579FDBF2D3A237V4C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A1AC361B0134818102BF14E5B5CC1D20F4BA54FA771FACD9A0F4E88F8A8F3DB75579FDBF2D3A236V4C2I" TargetMode="External"/><Relationship Id="rId11" Type="http://schemas.openxmlformats.org/officeDocument/2006/relationships/hyperlink" Target="consultantplus://offline/ref=AA1AC361B0134818102BF14E5B5CC1D20F4BA54FA771FACD9A0F4E88F8A8F3DB75579FDBF2D3A236V4C2I" TargetMode="External"/><Relationship Id="rId24" Type="http://schemas.openxmlformats.org/officeDocument/2006/relationships/hyperlink" Target="consultantplus://offline/ref=AA1AC361B0134818102BF14E5B5CC1D20747A34FA77CA7C79256428AFFA7ACCC721E93DAF2D3A2V3C2I" TargetMode="External"/><Relationship Id="rId32" Type="http://schemas.openxmlformats.org/officeDocument/2006/relationships/hyperlink" Target="consultantplus://offline/ref=AA1AC361B0134818102BF14E5B5CC1D20F48AC49AE73FACD9A0F4E88F8A8F3DB75579FDBF2D3A237V4CCI" TargetMode="External"/><Relationship Id="rId37" Type="http://schemas.openxmlformats.org/officeDocument/2006/relationships/hyperlink" Target="consultantplus://offline/ref=AA1AC361B0134818102BF14E5B5CC1D20F4BA54FA771FACD9A0F4E88F8A8F3DB75579FDBF2D3A236V4C2I" TargetMode="External"/><Relationship Id="rId40" Type="http://schemas.openxmlformats.org/officeDocument/2006/relationships/hyperlink" Target="consultantplus://offline/ref=AA1AC361B0134818102BF14E5B5CC1D20F4BA54FA771FACD9A0F4E88F8A8F3DB75579FDBF2D3A236V4C2I" TargetMode="External"/><Relationship Id="rId45" Type="http://schemas.openxmlformats.org/officeDocument/2006/relationships/hyperlink" Target="consultantplus://offline/ref=AA1AC361B0134818102BF14E5B5CC1D20F48AC49AE73FACD9A0F4E88F8A8F3DB75579FDBF2D3A234V4C2I" TargetMode="External"/><Relationship Id="rId53" Type="http://schemas.openxmlformats.org/officeDocument/2006/relationships/hyperlink" Target="consultantplus://offline/ref=AA1AC361B0134818102BF14E5B5CC1D20F48AC49AE73FACD9A0F4E88F8A8F3DB75579FDBF2D3A235V4C2I" TargetMode="External"/><Relationship Id="rId58" Type="http://schemas.openxmlformats.org/officeDocument/2006/relationships/hyperlink" Target="consultantplus://offline/ref=AA1AC361B0134818102BF14E5B5CC1D20F48AC49AE73FACD9A0F4E88F8A8F3DB75579FDBF2D3A232V4C4I" TargetMode="External"/><Relationship Id="rId66" Type="http://schemas.openxmlformats.org/officeDocument/2006/relationships/hyperlink" Target="consultantplus://offline/ref=AA1AC361B0134818102BF14E5B5CC1D20F48AC49AE73FACD9A0F4E88F8A8F3DB75579FDBF2D3A232V4C6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A1AC361B0134818102BF14E5B5CC1D20F48AC49AE73FACD9A0F4E88F8A8F3DB75579FDBF2D3A237V4C7I" TargetMode="External"/><Relationship Id="rId23" Type="http://schemas.openxmlformats.org/officeDocument/2006/relationships/hyperlink" Target="consultantplus://offline/ref=AA1AC361B0134818102BF14E5B5CC1D20F4FA041A572FACD9A0F4E88F8A8F3DB75579FDBF2D3A237V4C4I" TargetMode="External"/><Relationship Id="rId28" Type="http://schemas.openxmlformats.org/officeDocument/2006/relationships/hyperlink" Target="consultantplus://offline/ref=AA1AC361B0134818102BF14E5B5CC1D20F4CAD4EA373FACD9A0F4E88F8A8F3DB75579FDBF2D3A236V4CDI" TargetMode="External"/><Relationship Id="rId36" Type="http://schemas.openxmlformats.org/officeDocument/2006/relationships/hyperlink" Target="consultantplus://offline/ref=AA1AC361B0134818102BF14E5B5CC1D20747A34FA77CA7C79256428AFFA7ACCC721E93DAF2D3A2V3C2I" TargetMode="External"/><Relationship Id="rId49" Type="http://schemas.openxmlformats.org/officeDocument/2006/relationships/hyperlink" Target="consultantplus://offline/ref=AA1AC361B0134818102BF14E5B5CC1D20F46A14FA67EFACD9A0F4E88F8A8F3DB75579FDBF2D3A236V4C2I" TargetMode="External"/><Relationship Id="rId57" Type="http://schemas.openxmlformats.org/officeDocument/2006/relationships/hyperlink" Target="consultantplus://offline/ref=AA1AC361B0134818102BF14E5B5CC1D20F48AC49AE73FACD9A0F4E88F8A8F3DB75579FDBF2D3A232V4C4I" TargetMode="External"/><Relationship Id="rId61" Type="http://schemas.openxmlformats.org/officeDocument/2006/relationships/hyperlink" Target="consultantplus://offline/ref=AA1AC361B0134818102BF14E5B5CC1D20F48AC49AE73FACD9A0F4E88F8A8F3DB75579FDBF2D3A232V4C4I" TargetMode="External"/><Relationship Id="rId10" Type="http://schemas.openxmlformats.org/officeDocument/2006/relationships/hyperlink" Target="consultantplus://offline/ref=AA1AC361B0134818102BF14E5B5CC1D20749A34CAF7CA7C79256428AVFCFI" TargetMode="External"/><Relationship Id="rId19" Type="http://schemas.openxmlformats.org/officeDocument/2006/relationships/hyperlink" Target="consultantplus://offline/ref=AA1AC361B0134818102BF14E5B5CC1D20F48AC49AE73FACD9A0F4E88F8A8F3DB75579FDBF2D3A237V4C1I" TargetMode="External"/><Relationship Id="rId31" Type="http://schemas.openxmlformats.org/officeDocument/2006/relationships/hyperlink" Target="consultantplus://offline/ref=AA1AC361B0134818102BF14E5B5CC1D20F48AC49AE73FACD9A0F4E88F8A8F3DB75579FDBF2D3A237V4CCI" TargetMode="External"/><Relationship Id="rId44" Type="http://schemas.openxmlformats.org/officeDocument/2006/relationships/hyperlink" Target="consultantplus://offline/ref=AA1AC361B0134818102BF14E5B5CC1D20F48AC49AE73FACD9A0F4E88F8A8F3DB75579FDBF2D3A234V4C1I" TargetMode="External"/><Relationship Id="rId52" Type="http://schemas.openxmlformats.org/officeDocument/2006/relationships/hyperlink" Target="consultantplus://offline/ref=AA1AC361B0134818102BF14E5B5CC1D20F48AC49AE73FACD9A0F4E88F8A8F3DB75579FDBF2D3A235V4C0I" TargetMode="External"/><Relationship Id="rId60" Type="http://schemas.openxmlformats.org/officeDocument/2006/relationships/hyperlink" Target="consultantplus://offline/ref=AA1AC361B0134818102BF14E5B5CC1D20F48AC49AE73FACD9A0F4E88F8A8F3DB75579FDBF2D3A232V4C4I" TargetMode="External"/><Relationship Id="rId65" Type="http://schemas.openxmlformats.org/officeDocument/2006/relationships/hyperlink" Target="consultantplus://offline/ref=AA1AC361B0134818102BF14E5B5CC1D20747A34FA77CA7C79256428AFFA7ACCC721E93DAF2D3A2V3C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1AC361B0134818102BF14E5B5CC1D20F46A740A371FACD9A0F4E88F8A8F3DB75579FDBF2D3A13FV4CCI" TargetMode="External"/><Relationship Id="rId14" Type="http://schemas.openxmlformats.org/officeDocument/2006/relationships/hyperlink" Target="consultantplus://offline/ref=AA1AC361B0134818102BF14E5B5CC1D20F4BA449AE75FACD9A0F4E88F8VAC8I" TargetMode="External"/><Relationship Id="rId22" Type="http://schemas.openxmlformats.org/officeDocument/2006/relationships/hyperlink" Target="consultantplus://offline/ref=AA1AC361B0134818102BF14E5B5CC1D20F4CAD4EA373FACD9A0F4E88F8A8F3DB75579FDBF2D3A236V4CDI" TargetMode="External"/><Relationship Id="rId27" Type="http://schemas.openxmlformats.org/officeDocument/2006/relationships/hyperlink" Target="consultantplus://offline/ref=AA1AC361B0134818102BF14E5B5CC1D20F48AC49AE73FACD9A0F4E88F8A8F3DB75579FDBF2D3A237V4C3I" TargetMode="External"/><Relationship Id="rId30" Type="http://schemas.openxmlformats.org/officeDocument/2006/relationships/hyperlink" Target="consultantplus://offline/ref=AA1AC361B0134818102BF14E5B5CC1D20747A34FA77CA7C79256428AFFA7ACCC721E93DAF2D3A2V3C2I" TargetMode="External"/><Relationship Id="rId35" Type="http://schemas.openxmlformats.org/officeDocument/2006/relationships/hyperlink" Target="consultantplus://offline/ref=AA1AC361B0134818102BF14E5B5CC1D20F4CAD4EA373FACD9A0F4E88F8A8F3DB75579FDBF2D3A236V4CDI" TargetMode="External"/><Relationship Id="rId43" Type="http://schemas.openxmlformats.org/officeDocument/2006/relationships/hyperlink" Target="consultantplus://offline/ref=AA1AC361B0134818102BF14E5B5CC1D20F46A14FA67EFACD9A0F4E88F8A8F3DB75579FDBF2D3A236V4C2I" TargetMode="External"/><Relationship Id="rId48" Type="http://schemas.openxmlformats.org/officeDocument/2006/relationships/hyperlink" Target="consultantplus://offline/ref=AA1AC361B0134818102BF14E5B5CC1D20F48AC49AE73FACD9A0F4E88F8A8F3DB75579FDBF2D3A235V4C4I" TargetMode="External"/><Relationship Id="rId56" Type="http://schemas.openxmlformats.org/officeDocument/2006/relationships/hyperlink" Target="consultantplus://offline/ref=AA1AC361B0134818102BF14E5B5CC1D20F48AC49AE73FACD9A0F4E88F8A8F3DB75579FDBF2D3A232V4C4I" TargetMode="External"/><Relationship Id="rId64" Type="http://schemas.openxmlformats.org/officeDocument/2006/relationships/hyperlink" Target="consultantplus://offline/ref=AA1AC361B0134818102BF14E5B5CC1D20F4CAD4EA373FACD9A0F4E88F8A8F3DB75579FDBF2D3A236V4CDI" TargetMode="External"/><Relationship Id="rId69" Type="http://schemas.openxmlformats.org/officeDocument/2006/relationships/hyperlink" Target="consultantplus://offline/ref=AA1AC361B0134818102BF14E5B5CC1D20F48AC49AE73FACD9A0F4E88F8A8F3DB75579FDBF2D3A232V4C0I" TargetMode="External"/><Relationship Id="rId8" Type="http://schemas.openxmlformats.org/officeDocument/2006/relationships/hyperlink" Target="consultantplus://offline/ref=AA1AC361B0134818102BF14E5B5CC1D20F46A14FA67EFACD9A0F4E88F8A8F3DB75579FDBF2D3A236V4C2I" TargetMode="External"/><Relationship Id="rId51" Type="http://schemas.openxmlformats.org/officeDocument/2006/relationships/hyperlink" Target="consultantplus://offline/ref=AA1AC361B0134818102BF14E5B5CC1D20F48AC49AE73FACD9A0F4E88F8A8F3DB75579FDBF2D3A235V4C7I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A1AC361B0134818102BF14E5B5CC1D20F48AC49AE73FACD9A0F4E88F8A8F3DB75579FDBF2D3A237V4C6I" TargetMode="External"/><Relationship Id="rId17" Type="http://schemas.openxmlformats.org/officeDocument/2006/relationships/hyperlink" Target="consultantplus://offline/ref=AA1AC361B0134818102BF14E5B5CC1D20F4FA041A572FACD9A0F4E88F8A8F3DB75579FDBF2D3A237V4C4I" TargetMode="External"/><Relationship Id="rId25" Type="http://schemas.openxmlformats.org/officeDocument/2006/relationships/hyperlink" Target="consultantplus://offline/ref=AA1AC361B0134818102BF14E5B5CC1D20F46A24AA770FACD9A0F4E88F8VAC8I" TargetMode="External"/><Relationship Id="rId33" Type="http://schemas.openxmlformats.org/officeDocument/2006/relationships/hyperlink" Target="consultantplus://offline/ref=AA1AC361B0134818102BF14E5B5CC1D20F4CAD4EA373FACD9A0F4E88F8A8F3DB75579FDBF2D3A236V4CDI" TargetMode="External"/><Relationship Id="rId38" Type="http://schemas.openxmlformats.org/officeDocument/2006/relationships/hyperlink" Target="consultantplus://offline/ref=AA1AC361B0134818102BF14E5B5CC1D20F48AC49AE73FACD9A0F4E88F8A8F3DB75579FDBF2D3A237V4CDI" TargetMode="External"/><Relationship Id="rId46" Type="http://schemas.openxmlformats.org/officeDocument/2006/relationships/hyperlink" Target="consultantplus://offline/ref=AA1AC361B0134818102BF14E5B5CC1D20F48AC49AE73FACD9A0F4E88F8A8F3DB75579FDBF2D3A234V4C3I" TargetMode="External"/><Relationship Id="rId59" Type="http://schemas.openxmlformats.org/officeDocument/2006/relationships/hyperlink" Target="consultantplus://offline/ref=AA1AC361B0134818102BF14E5B5CC1D20F48AC49AE73FACD9A0F4E88F8A8F3DB75579FDBF2D3A232V4C4I" TargetMode="External"/><Relationship Id="rId67" Type="http://schemas.openxmlformats.org/officeDocument/2006/relationships/hyperlink" Target="consultantplus://offline/ref=AA1AC361B0134818102BF14E5B5CC1D20F48AC49AE73FACD9A0F4E88F8A8F3DB75579FDBF2D3A232V4C6I" TargetMode="External"/><Relationship Id="rId20" Type="http://schemas.openxmlformats.org/officeDocument/2006/relationships/hyperlink" Target="consultantplus://offline/ref=AA1AC361B0134818102BF14E5B5CC1D20F4DA74FA17EFACD9A0F4E88F8VAC8I" TargetMode="External"/><Relationship Id="rId41" Type="http://schemas.openxmlformats.org/officeDocument/2006/relationships/hyperlink" Target="consultantplus://offline/ref=AA1AC361B0134818102BF14E5B5CC1D20F48AC49AE73FACD9A0F4E88F8A8F3DB75579FDBF2D3A234V4C6I" TargetMode="External"/><Relationship Id="rId54" Type="http://schemas.openxmlformats.org/officeDocument/2006/relationships/hyperlink" Target="consultantplus://offline/ref=AA1AC361B0134818102BF14E5B5CC1D20F48AC49AE73FACD9A0F4E88F8A8F3DB75579FDBF2D3A235V4C3I" TargetMode="External"/><Relationship Id="rId62" Type="http://schemas.openxmlformats.org/officeDocument/2006/relationships/hyperlink" Target="consultantplus://offline/ref=AA1AC361B0134818102BF14E5B5CC1D20F48AC49AE73FACD9A0F4E88F8A8F3DB75579FDBF2D3A232V4C4I" TargetMode="External"/><Relationship Id="rId70" Type="http://schemas.openxmlformats.org/officeDocument/2006/relationships/hyperlink" Target="consultantplus://offline/ref=AA1AC361B0134818102BF14E5B5CC1D20F48AC49AE73FACD9A0F4E88F8A8F3DB75579FDBF2D3A232V4C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11594</Words>
  <Characters>66089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2015-10-22T08:02:00Z</dcterms:created>
  <dcterms:modified xsi:type="dcterms:W3CDTF">2015-10-22T08:02:00Z</dcterms:modified>
</cp:coreProperties>
</file>