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E6" w:rsidRPr="00BC6743" w:rsidRDefault="00F25DE6" w:rsidP="00BC67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4A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отморожений</w:t>
      </w:r>
      <w:r w:rsidR="00913B47" w:rsidRPr="00814A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814A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C67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 w:rsidRPr="00F25DE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Отморожение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— повреждение тканей в результате воздействия низкой </w:t>
      </w:r>
      <w:r w:rsidR="00BC6743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температуры. Причины отморожения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различны, и при соответствующих условиях (длительное воздействие холода, в</w:t>
      </w:r>
      <w:r w:rsidR="00913B47">
        <w:rPr>
          <w:rFonts w:ascii="Times New Roman" w:eastAsia="Times New Roman" w:hAnsi="Times New Roman" w:cs="Times New Roman"/>
          <w:sz w:val="21"/>
          <w:szCs w:val="21"/>
          <w:lang w:eastAsia="ru-RU"/>
        </w:rPr>
        <w:t>етра, повышенная влажность и  т.д.</w:t>
      </w:r>
      <w:r w:rsidR="00BC6743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5" w:history="1">
        <w:r w:rsidR="00BC6743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о</w:t>
        </w:r>
        <w:r w:rsidRPr="00814A00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тморожение</w:t>
        </w:r>
      </w:hyperlink>
      <w:r w:rsidRPr="00814A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может наступить даже при температуре плюс 3—7°. Более подвержены отморожению дистальные отделы конечностей, уши, нос. При отморожениях вначале ощущается чувство холода, сменяющееся затем онемением, при котором исчезают вначале боли, а затем всякая чувствительность. </w:t>
      </w:r>
      <w:r w:rsidR="00BC67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1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отморожения</w:t>
      </w:r>
      <w:r w:rsidR="00913B47" w:rsidRPr="0081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C67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25DE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Причины отморожения условно делятся на три группы:</w:t>
      </w:r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       погодные условия;</w:t>
      </w:r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       одежда;</w:t>
      </w:r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       индивидуальные особенности организма и заболевания.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25DE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Погодные условия</w:t>
      </w:r>
      <w:r w:rsidR="00913B4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.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Помимо холода, который непосредственно является повреждающим фактором при отморожении, </w:t>
      </w:r>
      <w:proofErr w:type="gramStart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важное значение</w:t>
      </w:r>
      <w:proofErr w:type="gramEnd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также скорость ветра и атмосферная влажность. При скорости ветра 5 метров в секунду темпы теплоотдачи удваиваются, при скорости ветра 10 метров в секунду –</w:t>
      </w:r>
      <w:r w:rsidR="00913B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увеличиваются в 4 раза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. Повышенная влажность воздуха приводит к образованию незаметной глазу тонкой пленки на поверхности предметов, которая увеличивает теплопроводность любого вещества и, в частности, к</w:t>
      </w:r>
      <w:r w:rsidR="00913B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ожи и одежды. 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Одежда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одежде стоит сказать, что она должна соответствовать температуре на улице. Предпочтительнее одежда из натуральных материалов. Она имеет множество плюсов. Шерсть не создает эффекта «термоса», </w:t>
      </w:r>
      <w:proofErr w:type="spellStart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минимизируя</w:t>
      </w:r>
      <w:proofErr w:type="spellEnd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пропотевание</w:t>
      </w:r>
      <w:proofErr w:type="spellEnd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она приятна на ощупь, и главное - ничто так не согреет руки и не поднимет настроение, как сухие шерстяные вязаные </w:t>
      </w:r>
      <w:r w:rsidR="00913B47">
        <w:rPr>
          <w:rFonts w:ascii="Times New Roman" w:eastAsia="Times New Roman" w:hAnsi="Times New Roman" w:cs="Times New Roman"/>
          <w:sz w:val="21"/>
          <w:szCs w:val="21"/>
          <w:lang w:eastAsia="ru-RU"/>
        </w:rPr>
        <w:t>варежки или перчатки.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Свитера и куртки не должны прилегать к телу слишком плотно. Обувь должна быть непромокаемой, на достаточно высокой подошве (</w:t>
      </w:r>
      <w:r w:rsidRPr="00F25DE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не менее одного сантиметра толщиной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). Ни в коем случае не стоит носить тесную обувь в мороз. 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Хронические заболевания и состояния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К группе риска  находятся  люди  с хроническими заболеваниями, пожилые, ослабленные, поскольку там, где здоровый человек не замерзнет ни при каких условиях, человек больной пострадает наверняка.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К заболеваниям и состояниям, увеличивающим риск отморожения, относятся:</w:t>
      </w:r>
    </w:p>
    <w:p w:rsidR="00F25DE6" w:rsidRPr="00BC6743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                     </w:t>
      </w:r>
      <w:hyperlink r:id="rId6" w:history="1">
        <w:r w:rsidRPr="00BC6743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облитерирующий эндартериит</w:t>
        </w:r>
      </w:hyperlink>
      <w:r w:rsidRPr="00BC674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67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                     </w:t>
      </w:r>
      <w:hyperlink r:id="rId7" w:history="1">
        <w:r w:rsidRPr="00BC6743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тромбоз</w:t>
        </w:r>
      </w:hyperlink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 глубоких вен;</w:t>
      </w:r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                     болезнь и синдром </w:t>
      </w:r>
      <w:proofErr w:type="spellStart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Рейно</w:t>
      </w:r>
      <w:proofErr w:type="spellEnd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           травмы;</w:t>
      </w:r>
    </w:p>
    <w:p w:rsidR="00F25DE6" w:rsidRPr="00BC6743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                     </w:t>
      </w:r>
      <w:hyperlink r:id="rId8" w:history="1">
        <w:r w:rsidRPr="00BC6743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сердечная недостаточность</w:t>
        </w:r>
      </w:hyperlink>
      <w:r w:rsidRPr="00BC674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F25DE6" w:rsidRPr="00BC6743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67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                     </w:t>
      </w:r>
      <w:hyperlink r:id="rId9" w:history="1">
        <w:r w:rsidRPr="00BC6743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цирроз печени</w:t>
        </w:r>
      </w:hyperlink>
      <w:r w:rsidRPr="00BC674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F25DE6" w:rsidRPr="00BC6743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67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                     </w:t>
      </w:r>
      <w:hyperlink r:id="rId10" w:history="1">
        <w:r w:rsidRPr="00BC6743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сахарный диабет</w:t>
        </w:r>
      </w:hyperlink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           состояние алкогольного, наркотического опьянения;</w:t>
      </w:r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           кровопотеря;</w:t>
      </w:r>
    </w:p>
    <w:p w:rsidR="00F25DE6" w:rsidRPr="00F25DE6" w:rsidRDefault="00F25DE6" w:rsidP="00F25DE6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                     </w:t>
      </w:r>
      <w:hyperlink r:id="rId11" w:history="1">
        <w:r w:rsidRPr="00BC6743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беременность</w:t>
        </w:r>
      </w:hyperlink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 в третьем триместре.</w:t>
      </w:r>
    </w:p>
    <w:p w:rsidR="00F25DE6" w:rsidRPr="00BC6743" w:rsidRDefault="00F25DE6" w:rsidP="00BC674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25DE6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Первая помощь</w:t>
      </w:r>
      <w:r w:rsidR="00913B47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.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Первая помощь состоит в прекращении охлаждения, согревании конечности, восстановления кровообращения в поражённых холодом тканях и предупреждения развития инфекции. Первое, что надо сделать при признаках обморожения - доставить пострадавшего в ближайшее тёплое помещение, снять промёрзшую обувь, носки, перчатки. </w:t>
      </w:r>
      <w:r w:rsidRPr="00F25DE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ЕСЛИ ЭТО ВОЗМОЖНО, ЕСЛИ НЕТ ОСТАВИТЬ НА ПОСТРАДАВШЕМ. Одновременно с проведением мероприятий первой помощи необходимо срочно вызвать скорую помощь для оказания врачебной помощи!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  всех степенях отморожениях первая помощь заключается  в наложении на поражённую поверхность теплоизолирующую повязку. В качестве теплоизолирующего материала можно 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использовать ватники, фуфайки, шерстяную ткань и пр. Пострадавшим дают горячее питьё, горячую пищу.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НЕЛЬЗЯ</w:t>
      </w: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растирать больных снегом, так как кровеносные сосуды кистей и стоп очень хрупки и поэтому возможно их повреждение, а возникающие </w:t>
      </w:r>
      <w:proofErr w:type="spellStart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микроссадины</w:t>
      </w:r>
      <w:proofErr w:type="spellEnd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коже способствуют внесению инфекции. Нельзя использовать быстрое отогревание обмороженных конечностей у костра, бесконтрольно применять грелки и тому подобные источники тепла, поскольку это ПРИВЕДЕТ К НЕОБРАТИМЫМ ПОСЛЕДСТВИЯМ, ГИБЕЛИ ТКАНЕЙ.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Неприемлемы и неэффективны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«народные» средства первой помощи - втирание масел, жира, растирание спиртом и дача алкоголя.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Есть несколько простых правил, которые позволят вам избежать переохлаждения и обморожений на сильном морозе:</w:t>
      </w:r>
    </w:p>
    <w:p w:rsidR="00913B47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пейте спиртного - алкогольное опьянение (впрочем, как и любое другое) на самом деле вызывает большую потерю тепла, в то же </w:t>
      </w:r>
      <w:proofErr w:type="gramStart"/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время</w:t>
      </w:r>
      <w:proofErr w:type="gramEnd"/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вызывая иллюзию тепла. 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курите на морозе - курение уменьшает периферийную циркуляцию крови, и таким образом делает конечности более уязвимыми.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Носите свободную одежду - это способствует нормальной циркуляции крови. Одевайтесь как "капуста" - при этом между слоями одежды всегда есть прослойки воздуха, отлично удерживающие тепло. Верхняя одежда обязательно должна быть непромокаемой.</w:t>
      </w:r>
    </w:p>
    <w:p w:rsidR="00913B47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Тесная обувь, отсутствие стельки, сырые грязные носки часто служат основной предпосылкой для появления потертостей и обморожения. </w:t>
      </w:r>
    </w:p>
    <w:p w:rsidR="00913B47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выходите на мороз без варежек, шапки и шарфа. 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В ветреную холодную погоду перед выходом на улицу открытые участки тела смажьте специальным кремом.</w:t>
      </w:r>
    </w:p>
    <w:p w:rsidR="00F25DE6" w:rsidRPr="00F25DE6" w:rsidRDefault="00913B47" w:rsidP="00913B4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носите на морозе металлических (в том числе золотых, серебряных) украшений - колец, серёжек и т.д. 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позволяйте обмороженному месту снова замерзнуть - это вызовет куда более значительные повреждения кожи.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снимайте на морозе обувь с обмороженных конечностей - они </w:t>
      </w:r>
      <w:proofErr w:type="gramStart"/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распухнут</w:t>
      </w:r>
      <w:proofErr w:type="gramEnd"/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вы не сможете снова одеть обувь. Необходимо как можно скорее дойти до теплого помещения. Если замерзли руки - попробуйте отогреть их под мышками.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gramStart"/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Вернувшись</w:t>
      </w:r>
      <w:proofErr w:type="gramEnd"/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домой после длительной прогулки по морозу, обязательно убедитесь в отсутствии обморожений конечностей, спины, ушей, носа и т.д. Пущенное на самотек обморожение может привести к гангрене и последующей потере конечности.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Как только на прогулке вы почувствовали переохлаждение или замерзание конечностей, необходимо как можно скорее зайти в любое теплое место - магазин, кафе, подъезд - для согревания и </w:t>
      </w:r>
      <w:proofErr w:type="gramStart"/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осмотра</w:t>
      </w:r>
      <w:proofErr w:type="gramEnd"/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потенциально уязвимых для обморожения мест.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автомобиль.</w:t>
      </w:r>
    </w:p>
    <w:p w:rsidR="00F25DE6" w:rsidRPr="00F25DE6" w:rsidRDefault="00913B47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F25DE6"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Прячьтесь от ветра - вероятность обморожения на ветру значительно выше.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учитывать, что у детей теплорегуляция организма еще не полностью настроена, а у пожилых людей и при некоторых болезнях эта функция бывает нарушена. Эти категории более подвержены переохлаждению и обморожениям, и это следует учитывать при планировании прогулки. Отпуская ребенка гулять в мороз на улице, помните, что ему желательно каждые 15-20 минут возвращаться в тепло и согреваться.</w:t>
      </w:r>
    </w:p>
    <w:p w:rsidR="00F25DE6" w:rsidRPr="00F25DE6" w:rsidRDefault="00F25DE6" w:rsidP="00F25DE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Наконец, помните, что лучший способ выйти из неприятного положения - это в него не попадать. Если вы не любите экстремальные ощущения, в сильный мороз старайтесь не выходить из дому без особой на то необходимости.</w:t>
      </w:r>
    </w:p>
    <w:p w:rsidR="00F25DE6" w:rsidRPr="00F25DE6" w:rsidRDefault="00F25DE6" w:rsidP="00F25DE6">
      <w:pPr>
        <w:spacing w:before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Исход заболевания значительно отличается в зависимости от тяжести поражения и своевременности медицинской помощи. Если при лёгких степенях обморожений прогноз условно благоприятный и трудоспособность восстанавливается полностью, то при тяжёлых </w:t>
      </w:r>
      <w:proofErr w:type="spellStart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холодовых</w:t>
      </w:r>
      <w:proofErr w:type="spellEnd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травмах возможна потеря конечности, </w:t>
      </w:r>
      <w:proofErr w:type="spellStart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инвалидизация</w:t>
      </w:r>
      <w:proofErr w:type="spellEnd"/>
      <w:r w:rsidRPr="00F25DE6">
        <w:rPr>
          <w:rFonts w:ascii="Times New Roman" w:eastAsia="Times New Roman" w:hAnsi="Times New Roman" w:cs="Times New Roman"/>
          <w:sz w:val="21"/>
          <w:szCs w:val="21"/>
          <w:lang w:eastAsia="ru-RU"/>
        </w:rPr>
        <w:t>, а в некоторых случаях и летальный исход.</w:t>
      </w:r>
    </w:p>
    <w:p w:rsidR="00AD195F" w:rsidRPr="00BC6743" w:rsidRDefault="00BC6743">
      <w:pPr>
        <w:rPr>
          <w:rFonts w:ascii="Times New Roman" w:hAnsi="Times New Roman" w:cs="Times New Roman"/>
          <w:sz w:val="24"/>
          <w:szCs w:val="24"/>
        </w:rPr>
      </w:pPr>
      <w:r w:rsidRPr="00BC6743">
        <w:rPr>
          <w:rFonts w:ascii="Times New Roman" w:hAnsi="Times New Roman" w:cs="Times New Roman"/>
          <w:sz w:val="24"/>
          <w:szCs w:val="24"/>
        </w:rPr>
        <w:t>Врач хирург ГУЗ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 </w:t>
      </w:r>
      <w:r w:rsidRPr="00BC6743">
        <w:rPr>
          <w:rFonts w:ascii="Times New Roman" w:hAnsi="Times New Roman" w:cs="Times New Roman"/>
          <w:sz w:val="24"/>
          <w:szCs w:val="24"/>
        </w:rPr>
        <w:t>Овчинник</w:t>
      </w:r>
      <w:r w:rsidR="004C2785">
        <w:rPr>
          <w:rFonts w:ascii="Times New Roman" w:hAnsi="Times New Roman" w:cs="Times New Roman"/>
          <w:sz w:val="24"/>
          <w:szCs w:val="24"/>
        </w:rPr>
        <w:t>ов С.В.</w:t>
      </w:r>
      <w:bookmarkStart w:id="0" w:name="_GoBack"/>
      <w:bookmarkEnd w:id="0"/>
    </w:p>
    <w:sectPr w:rsidR="00AD195F" w:rsidRPr="00BC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34"/>
    <w:rsid w:val="00103E2E"/>
    <w:rsid w:val="00234F34"/>
    <w:rsid w:val="003D73CC"/>
    <w:rsid w:val="004C2785"/>
    <w:rsid w:val="00814A00"/>
    <w:rsid w:val="00913B47"/>
    <w:rsid w:val="00AD195F"/>
    <w:rsid w:val="00BC6743"/>
    <w:rsid w:val="00F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7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7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2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14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75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7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744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9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0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smed.com/subject-serdechnaja-nedostatochnos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lismed.com/subject-tromboz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lismed.com/articles-bolit-stopa-zabolevanija-.html" TargetMode="External"/><Relationship Id="rId11" Type="http://schemas.openxmlformats.org/officeDocument/2006/relationships/hyperlink" Target="http://polismed.com/subject-beremennost1.html" TargetMode="External"/><Relationship Id="rId5" Type="http://schemas.openxmlformats.org/officeDocument/2006/relationships/hyperlink" Target="http://www.nedug.ru/desease/%d0%9e%d1%82%d0%bc%d0%be%d1%80%d0%be%d0%b6%d0%b5%d0%bd%d0%b8%d0%b5" TargetMode="External"/><Relationship Id="rId10" Type="http://schemas.openxmlformats.org/officeDocument/2006/relationships/hyperlink" Target="http://polismed.com/subject-sakharnyjj-diab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smed.com/subject-cirro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cp:lastPrinted>2016-01-18T06:39:00Z</cp:lastPrinted>
  <dcterms:created xsi:type="dcterms:W3CDTF">2016-01-18T06:01:00Z</dcterms:created>
  <dcterms:modified xsi:type="dcterms:W3CDTF">2016-01-21T10:42:00Z</dcterms:modified>
</cp:coreProperties>
</file>