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A" w:rsidRDefault="009D58DA" w:rsidP="009D58DA">
      <w:pPr>
        <w:tabs>
          <w:tab w:val="left" w:pos="709"/>
        </w:tabs>
        <w:spacing w:before="100" w:beforeAutospacing="1" w:after="100" w:afterAutospacing="1" w:line="240" w:lineRule="auto"/>
        <w:ind w:left="1276" w:hanging="127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828040" cy="762000"/>
            <wp:effectExtent l="0" t="0" r="0" b="0"/>
            <wp:docPr id="3" name="Рисунок 3" descr="C:\Users\Администратор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DA" w:rsidRPr="009D58DA" w:rsidRDefault="00B9532C" w:rsidP="009D58DA">
      <w:pPr>
        <w:tabs>
          <w:tab w:val="left" w:pos="709"/>
        </w:tabs>
        <w:spacing w:before="100" w:beforeAutospacing="1" w:after="100" w:afterAutospacing="1" w:line="240" w:lineRule="auto"/>
        <w:ind w:left="1276" w:hanging="127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5" w:tooltip="&lt;b&gt;28 июля  – Всемирный день борьбы с гепатитом&lt;/b&gt;" w:history="1">
        <w:r w:rsidR="009D58DA" w:rsidRPr="009D58DA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lang w:eastAsia="ru-RU"/>
          </w:rPr>
          <w:t>28 июля – Всемирный день борьбы с гепатитом</w:t>
        </w:r>
      </w:hyperlink>
    </w:p>
    <w:p w:rsidR="009D58DA" w:rsidRPr="009D58DA" w:rsidRDefault="009D58DA" w:rsidP="009D5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Вирусный гепатит — это опасное заболевание печени</w:t>
      </w:r>
      <w:r w:rsidRPr="009D5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предупредить его во многих случаях бывает проще, чем вылечить. Поэтому к первейшим мерам профилактики можно отнести знание о том, что такое гепатит и как вести себя для того, чтобы избежать этого заболевания.</w:t>
      </w:r>
    </w:p>
    <w:p w:rsidR="009D58DA" w:rsidRPr="009D58DA" w:rsidRDefault="009D58DA" w:rsidP="009D5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14550" cy="1122680"/>
            <wp:effectExtent l="19050" t="0" r="0" b="0"/>
            <wp:docPr id="1" name="Рисунок 1" descr="http://profilaktika.tomsk.ru/wp-content/uploads/2018/07/zdorovaya-pecheni.jpg.1280x640_q85_crop_upscale-e153067707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18/07/zdorovaya-pecheni.jpg.1280x640_q85_crop_upscale-e15306770799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DA" w:rsidRPr="009D58DA" w:rsidRDefault="009D58DA" w:rsidP="009D58DA">
      <w:pPr>
        <w:pStyle w:val="a4"/>
        <w:jc w:val="both"/>
      </w:pPr>
      <w:r w:rsidRPr="009D58DA">
        <w:t>Ежегодно 28 июля во многих странах проводится Всемирный день борьбы с гепатитом (</w:t>
      </w:r>
      <w:proofErr w:type="spellStart"/>
      <w:r w:rsidRPr="009D58DA">
        <w:t>World</w:t>
      </w:r>
      <w:proofErr w:type="spellEnd"/>
      <w:r w:rsidRPr="009D58DA">
        <w:t xml:space="preserve"> </w:t>
      </w:r>
      <w:proofErr w:type="spellStart"/>
      <w:r w:rsidRPr="009D58DA">
        <w:t>Hepatitis</w:t>
      </w:r>
      <w:proofErr w:type="spellEnd"/>
      <w:r w:rsidRPr="009D58DA">
        <w:t xml:space="preserve"> </w:t>
      </w:r>
      <w:proofErr w:type="spellStart"/>
      <w:r w:rsidRPr="009D58DA">
        <w:t>Day</w:t>
      </w:r>
      <w:proofErr w:type="spellEnd"/>
      <w:r w:rsidRPr="009D58DA">
        <w:t xml:space="preserve">). Датой для его учреждения стал день рождения американского врача Баруха </w:t>
      </w:r>
      <w:proofErr w:type="spellStart"/>
      <w:r w:rsidRPr="009D58DA">
        <w:t>Самюэля</w:t>
      </w:r>
      <w:proofErr w:type="spellEnd"/>
      <w:r w:rsidRPr="009D58DA">
        <w:t xml:space="preserve"> </w:t>
      </w:r>
      <w:proofErr w:type="spellStart"/>
      <w:r w:rsidRPr="009D58DA">
        <w:t>Блумберга</w:t>
      </w:r>
      <w:proofErr w:type="spellEnd"/>
      <w:r w:rsidRPr="009D58DA">
        <w:t>, лауреата Нобелевской премии, открывшего вирус гепатита B. Первый подобный День был проведен в 2008 году по инициативе Международного альянса по борьбе с гепатитом. В 2011 году Всемирная организация здравоохранения (ВОЗ) внесла эту дату в свой календарь, таким образом</w:t>
      </w:r>
      <w:r w:rsidR="00E3517A">
        <w:t>,</w:t>
      </w:r>
      <w:r w:rsidRPr="009D58DA">
        <w:t xml:space="preserve"> Всемирный день борьбы с гепатитом получил официальный статус.</w:t>
      </w:r>
    </w:p>
    <w:p w:rsidR="009D58DA" w:rsidRPr="009D58DA" w:rsidRDefault="009D58DA" w:rsidP="009D58DA">
      <w:pPr>
        <w:pStyle w:val="a4"/>
        <w:jc w:val="both"/>
      </w:pPr>
      <w:r w:rsidRPr="009D58DA">
        <w:t>В этот день ВОЗ рекомендует медикам разных стран мира проводить просветительские акции, рассказывая людям о вирусном гепатите и заболеваниях, к которым он приводит. Не меньшую важность имеют профилактические мероприятия: проведение диагностики, вакцинация против гепатита и т.д. Вирусы гепатита считаются одним из основных факторов риска для здоровья человечества.</w:t>
      </w:r>
    </w:p>
    <w:p w:rsidR="009D58DA" w:rsidRDefault="009D58DA" w:rsidP="009D58DA">
      <w:pPr>
        <w:pStyle w:val="a4"/>
        <w:jc w:val="both"/>
      </w:pPr>
      <w:r>
        <w:t>Вирусный гепатит является одной из основных причин смертности во всем мире. Ежегодно он уносит жизни 1,34 млн. человек — столько же людей умирает от ВИЧ/СПИД, туберкулеза или малярии. Совместно, вирус гепатита</w:t>
      </w:r>
      <w:proofErr w:type="gramStart"/>
      <w:r>
        <w:t xml:space="preserve"> В</w:t>
      </w:r>
      <w:proofErr w:type="gramEnd"/>
      <w:r>
        <w:t xml:space="preserve"> и гепатит С вызывают 80 % случаев рака печени во всем мире.</w:t>
      </w:r>
    </w:p>
    <w:p w:rsidR="009D58DA" w:rsidRDefault="009D58DA" w:rsidP="009D58DA">
      <w:pPr>
        <w:pStyle w:val="a4"/>
        <w:jc w:val="both"/>
      </w:pPr>
      <w:r>
        <w:t xml:space="preserve">Вирусный гепатит не локализован в одном месте, и не обнаруживается только у определенной категории людей. Это поистине глобальная эпидемия, затрагивающая миллионы людей, даже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ведома. Отсутствие осведомленности и ограниченный доступ к службам по лечению гепатита в глобальных масштабах означает, что большинство людей, </w:t>
      </w:r>
      <w:r>
        <w:lastRenderedPageBreak/>
        <w:t>нуждающихся в лечении, не получают его. В настоящее время 90 % людей, имеющих гепатит</w:t>
      </w:r>
      <w:proofErr w:type="gramStart"/>
      <w:r>
        <w:t xml:space="preserve"> В</w:t>
      </w:r>
      <w:proofErr w:type="gramEnd"/>
      <w:r>
        <w:t>, и 80% людей, имеющих гепатит С, не знают о своем заболевании. Существует реальная возможность развития в какое-то время их жизни смертельного заболевания печени, а в некоторых случаях — неосознанного инфицирования других лиц.</w:t>
      </w:r>
    </w:p>
    <w:p w:rsidR="009D58DA" w:rsidRDefault="009D58DA" w:rsidP="009D58DA">
      <w:pPr>
        <w:pStyle w:val="a4"/>
        <w:jc w:val="both"/>
      </w:pPr>
      <w:r>
        <w:t>Более 90% людей с гепатитом</w:t>
      </w:r>
      <w:proofErr w:type="gramStart"/>
      <w:r>
        <w:t xml:space="preserve"> С</w:t>
      </w:r>
      <w:proofErr w:type="gramEnd"/>
      <w:r>
        <w:t xml:space="preserve"> могут быть полностью излечены от вируса в течение 3-6 месяцев.</w:t>
      </w:r>
    </w:p>
    <w:p w:rsidR="00147D51" w:rsidRPr="009D58DA" w:rsidRDefault="00147D51">
      <w:pPr>
        <w:rPr>
          <w:sz w:val="24"/>
          <w:szCs w:val="24"/>
        </w:rPr>
      </w:pPr>
    </w:p>
    <w:sectPr w:rsidR="00147D51" w:rsidRPr="009D58DA" w:rsidSect="009D58DA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9D58DA"/>
    <w:rsid w:val="00147D51"/>
    <w:rsid w:val="009D58DA"/>
    <w:rsid w:val="00B9532C"/>
    <w:rsid w:val="00E3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51"/>
  </w:style>
  <w:style w:type="paragraph" w:styleId="1">
    <w:name w:val="heading 1"/>
    <w:basedOn w:val="a"/>
    <w:link w:val="10"/>
    <w:uiPriority w:val="9"/>
    <w:qFormat/>
    <w:rsid w:val="009D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58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8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rofilaktika.tomsk.ru/?p=276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2018-07-27T12:03:00Z</dcterms:created>
  <dcterms:modified xsi:type="dcterms:W3CDTF">2018-07-27T12:10:00Z</dcterms:modified>
</cp:coreProperties>
</file>