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rStyle w:val="a5"/>
          <w:b/>
          <w:bCs/>
          <w:i w:val="0"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111111"/>
          <w:sz w:val="18"/>
          <w:szCs w:val="18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887">
        <w:rPr>
          <w:rStyle w:val="a5"/>
          <w:b/>
          <w:bCs/>
          <w:i w:val="0"/>
          <w:color w:val="FF0000"/>
          <w:sz w:val="28"/>
          <w:szCs w:val="28"/>
        </w:rPr>
        <w:t>ЧТО ТАКОЕ МИКРОСПОРИЯ?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i/>
          <w:color w:val="111111"/>
          <w:sz w:val="28"/>
          <w:szCs w:val="28"/>
        </w:rPr>
      </w:pPr>
      <w:r w:rsidRPr="00BB2887">
        <w:rPr>
          <w:rStyle w:val="a5"/>
          <w:b/>
          <w:bCs/>
          <w:i w:val="0"/>
          <w:color w:val="FF0000"/>
          <w:sz w:val="28"/>
          <w:szCs w:val="28"/>
        </w:rPr>
        <w:t>Микроспория </w:t>
      </w:r>
      <w:r w:rsidRPr="00BB2887">
        <w:rPr>
          <w:rStyle w:val="a5"/>
          <w:i w:val="0"/>
          <w:color w:val="111111"/>
          <w:sz w:val="28"/>
          <w:szCs w:val="28"/>
        </w:rPr>
        <w:t>– заразное заболевани</w:t>
      </w:r>
      <w:r>
        <w:rPr>
          <w:rStyle w:val="a5"/>
          <w:i w:val="0"/>
          <w:color w:val="111111"/>
          <w:sz w:val="28"/>
          <w:szCs w:val="28"/>
        </w:rPr>
        <w:t>е, при котором происходит поверхностное воспаление кожи и обламывание волос, а также поражение</w:t>
      </w:r>
      <w:r w:rsidRPr="00BB2887">
        <w:rPr>
          <w:rStyle w:val="a5"/>
          <w:i w:val="0"/>
          <w:color w:val="111111"/>
          <w:sz w:val="28"/>
          <w:szCs w:val="28"/>
        </w:rPr>
        <w:t xml:space="preserve"> ногтей. Основным источником заражения (80,5%) являются кошки, преимущественно бродячие.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BB2887">
        <w:rPr>
          <w:color w:val="111111"/>
          <w:sz w:val="28"/>
          <w:szCs w:val="28"/>
        </w:rPr>
        <w:t>Человек заражается при попадании на его кожу загрязненных возбудителем чешуек кожи волос, шерсти. Споры в них могут сохраняться до полутора лет, при попадании в почву – до 2 месяцев. Возможна передача возбудителя через головные уборы постельные принадлежности, парикмахерские инструменты, предметы обихода.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BB2887">
        <w:rPr>
          <w:color w:val="111111"/>
          <w:sz w:val="28"/>
          <w:szCs w:val="28"/>
        </w:rPr>
        <w:t>Микроспория распространена повсеместно. Естественная восприимчивость людей высокая. Заболеваемость преобладает в городских поселениях. Микроспорией в основном (до 65%) болеют дети, в том числе и новорожденные.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BB2887">
        <w:rPr>
          <w:color w:val="111111"/>
          <w:sz w:val="28"/>
          <w:szCs w:val="28"/>
        </w:rPr>
        <w:t>Неудовлетворительные гигиенические условия, обилие бездомных животных, а также высокая температура и влажность воздуха способствуют распространению микроспории. Отмечается рост заболеваемости в осенне-зимний период.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BB2887">
        <w:rPr>
          <w:color w:val="111111"/>
          <w:sz w:val="28"/>
          <w:szCs w:val="28"/>
        </w:rPr>
        <w:t>С момента заражения до появления первых признаков заболевания проходят 4-6 недель. На коже человека появляются округлые и овальные, четко очерченные пятна с отрубевидным шелушением. На волосистой части головы возникает очаг, в котором волосы обломаны на высоте 5-6 мм. Поражаются также брови и ресницы.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BB2887">
        <w:rPr>
          <w:color w:val="111111"/>
          <w:sz w:val="28"/>
          <w:szCs w:val="28"/>
        </w:rPr>
        <w:t>Госпитализации подлежат дети, посещающие дошкольные учреждения, больные, проживающие в общежитиях, многосемейных квартирах, из многодетных семей. Ребенку, больному микроспорией, запрещается посещать детское дошкольное учреждение, школу, взрослых больных не допускают к работе в детские и коммунальные учреждения (бани, парикмахерские). Больному запрещается посещение бани, бассейна, душевой до выздоровления.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BB2887">
        <w:rPr>
          <w:color w:val="111111"/>
          <w:sz w:val="28"/>
          <w:szCs w:val="28"/>
        </w:rPr>
        <w:lastRenderedPageBreak/>
        <w:t>Члены семьи заболевшего микроспорией могут посещать детские дошкольные учреждения, школы с разрешения врача-дерматолога, при условии контроля за ними в течение 3 недель.</w:t>
      </w:r>
    </w:p>
    <w:p w:rsidR="00BB2887" w:rsidRPr="00BB2887" w:rsidRDefault="00BB2887" w:rsidP="00BB2887">
      <w:pPr>
        <w:pStyle w:val="a3"/>
        <w:shd w:val="clear" w:color="auto" w:fill="FFFFFF"/>
        <w:spacing w:before="150" w:beforeAutospacing="0" w:after="180" w:afterAutospacing="0"/>
        <w:rPr>
          <w:color w:val="FF0000"/>
          <w:sz w:val="28"/>
          <w:szCs w:val="28"/>
        </w:rPr>
      </w:pPr>
      <w:r w:rsidRPr="00BB2887">
        <w:rPr>
          <w:rStyle w:val="a4"/>
          <w:color w:val="FF0000"/>
          <w:sz w:val="28"/>
          <w:szCs w:val="28"/>
        </w:rPr>
        <w:t>Чтобы предупредить заболевание микроспорией, необходимо соблюдать общие санитарно — гигиенические правила:</w:t>
      </w:r>
    </w:p>
    <w:p w:rsidR="00BB2887" w:rsidRPr="0041208A" w:rsidRDefault="00BB2887" w:rsidP="0041208A">
      <w:pPr>
        <w:pStyle w:val="a8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41208A">
        <w:rPr>
          <w:rFonts w:ascii="Times New Roman" w:hAnsi="Times New Roman" w:cs="Times New Roman"/>
          <w:sz w:val="28"/>
          <w:szCs w:val="28"/>
        </w:rPr>
        <w:t>Не разрешайте детям общаться с беспризорными животными. Взятых в дом котят или щенков следует показать в</w:t>
      </w:r>
      <w:r w:rsidR="0041208A" w:rsidRPr="0041208A">
        <w:rPr>
          <w:rFonts w:ascii="Times New Roman" w:hAnsi="Times New Roman" w:cs="Times New Roman"/>
          <w:sz w:val="28"/>
          <w:szCs w:val="28"/>
        </w:rPr>
        <w:t>етеринарному врачу, не разрешайте</w:t>
      </w:r>
      <w:r w:rsidRPr="0041208A">
        <w:rPr>
          <w:rFonts w:ascii="Times New Roman" w:hAnsi="Times New Roman" w:cs="Times New Roman"/>
          <w:sz w:val="28"/>
          <w:szCs w:val="28"/>
        </w:rPr>
        <w:t xml:space="preserve"> детям брать животных в постель.</w:t>
      </w:r>
    </w:p>
    <w:p w:rsidR="00BB2887" w:rsidRPr="0041208A" w:rsidRDefault="00BB2887" w:rsidP="004120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1208A">
        <w:rPr>
          <w:rFonts w:ascii="Times New Roman" w:hAnsi="Times New Roman" w:cs="Times New Roman"/>
          <w:sz w:val="28"/>
          <w:szCs w:val="28"/>
        </w:rPr>
        <w:t>Если появились на коже или голове пятна, нужно немедленно обратиться к врачу — дерматологу.</w:t>
      </w:r>
      <w:r w:rsidRPr="0041208A">
        <w:rPr>
          <w:rFonts w:ascii="Times New Roman" w:hAnsi="Times New Roman" w:cs="Times New Roman"/>
          <w:sz w:val="28"/>
          <w:szCs w:val="28"/>
        </w:rPr>
        <w:br/>
        <w:t>Дети, заболевшие микроспорией, не должны посещать организованные коллективы — школы, детские дошкольные образовательные учреждения до полного выздоровления.</w:t>
      </w:r>
      <w:r w:rsidRPr="0041208A">
        <w:rPr>
          <w:rFonts w:ascii="Times New Roman" w:hAnsi="Times New Roman" w:cs="Times New Roman"/>
          <w:sz w:val="28"/>
          <w:szCs w:val="28"/>
        </w:rPr>
        <w:br/>
        <w:t>Всегда пользуйтесь только индивидуальными головными уборами, одеждой, постелью, полотенцем, расчёской, мочалкой.</w:t>
      </w:r>
    </w:p>
    <w:p w:rsidR="0081170D" w:rsidRDefault="0081170D">
      <w:pPr>
        <w:rPr>
          <w:rFonts w:ascii="Times New Roman" w:hAnsi="Times New Roman" w:cs="Times New Roman"/>
          <w:sz w:val="28"/>
          <w:szCs w:val="28"/>
        </w:rPr>
      </w:pPr>
    </w:p>
    <w:p w:rsidR="0041208A" w:rsidRPr="00BB2887" w:rsidRDefault="0041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Е.А.Чумичев</w:t>
      </w:r>
    </w:p>
    <w:sectPr w:rsidR="0041208A" w:rsidRPr="00BB2887" w:rsidSect="0081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3F7"/>
    <w:rsid w:val="003A03F7"/>
    <w:rsid w:val="0041208A"/>
    <w:rsid w:val="0081170D"/>
    <w:rsid w:val="00BB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887"/>
    <w:rPr>
      <w:b/>
      <w:bCs/>
    </w:rPr>
  </w:style>
  <w:style w:type="character" w:styleId="a5">
    <w:name w:val="Emphasis"/>
    <w:basedOn w:val="a0"/>
    <w:uiPriority w:val="20"/>
    <w:qFormat/>
    <w:rsid w:val="00BB28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88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20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2017-10-26T18:40:00Z</dcterms:created>
  <dcterms:modified xsi:type="dcterms:W3CDTF">2017-10-26T18:51:00Z</dcterms:modified>
</cp:coreProperties>
</file>