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7B" w:rsidRDefault="0075074E">
      <w:pPr>
        <w:rPr>
          <w:rFonts w:ascii="Arial Black" w:hAnsi="Arial Black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81100" cy="10096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75074E">
        <w:rPr>
          <w:rFonts w:ascii="Arial Black" w:hAnsi="Arial Black"/>
          <w:color w:val="FF0000"/>
          <w:sz w:val="28"/>
          <w:szCs w:val="28"/>
        </w:rPr>
        <w:t xml:space="preserve">Профилактика близорукости у детей и </w:t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</w:r>
      <w:r>
        <w:rPr>
          <w:rFonts w:ascii="Arial Black" w:hAnsi="Arial Black"/>
          <w:color w:val="FF0000"/>
          <w:sz w:val="28"/>
          <w:szCs w:val="28"/>
        </w:rPr>
        <w:tab/>
        <w:t>подростков</w:t>
      </w:r>
    </w:p>
    <w:p w:rsidR="0075074E" w:rsidRDefault="0075074E" w:rsidP="0075074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Плохое зрение - чаще всего зависит от ослабления  мышцы, регулирующей кривизну хрусталика для постоянной ”наводки на резкость” нашего глаза.</w:t>
      </w:r>
    </w:p>
    <w:p w:rsidR="0075074E" w:rsidRDefault="0075074E" w:rsidP="0075074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помочь сохранить зрение детям и подросткам?</w:t>
      </w:r>
    </w:p>
    <w:p w:rsidR="0075074E" w:rsidRPr="0075074E" w:rsidRDefault="0075074E" w:rsidP="0075074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 много читат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ь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знайте:</w:t>
      </w:r>
    </w:p>
    <w:p w:rsidR="0075074E" w:rsidRDefault="0075074E" w:rsidP="007507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держать книгу на груди или коленях; в этом положении ухудшается кровообращение и за счет сжатия гортани ухудшается дыхание.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перед сном читать, лежа в постели, т.к. можно заснуть с книгой не </w:t>
      </w:r>
      <w:r w:rsidRPr="0075074E">
        <w:rPr>
          <w:rFonts w:ascii="Times New Roman" w:hAnsi="Times New Roman" w:cs="Times New Roman"/>
          <w:sz w:val="28"/>
          <w:szCs w:val="28"/>
        </w:rPr>
        <w:t>сняв напряжения с них.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Пальминг.</w:t>
      </w:r>
    </w:p>
    <w:p w:rsidR="0075074E" w:rsidRDefault="0075074E" w:rsidP="0075074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74E">
        <w:rPr>
          <w:rFonts w:ascii="Times New Roman" w:hAnsi="Times New Roman" w:cs="Times New Roman"/>
          <w:sz w:val="28"/>
          <w:szCs w:val="28"/>
        </w:rPr>
        <w:t>Наши ладони - превосходный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 для защиты глаз. Если соединить пальцы рук в центре лба, то ладони плотно закроют глаза, что позволит глазам быстрее отдохнуть и восстановить кровообращение. Двухминутный пальминг настолько улучшает зрение, </w:t>
      </w:r>
      <w:r w:rsidR="00F77587"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что,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кажется. что появился новый источник света.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правильном пальминге края ладоней должны лишь слегка касаться носа, а большие пальцы должны лежать на височной области.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тение</w:t>
      </w:r>
      <w:r w:rsidR="00F77587"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77587" w:rsidRDefault="0075074E" w:rsidP="0075074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чтения глаза выполняют огромную работу.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редно читать недостаточно освещенный или нечеткий текст.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 низко склоненной головы чаще отмечается у детей с недостаточной двигательной и пространственно-зрите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льной активностью. Рекомендовано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чтении каждые 45 минут для детей 12-14 лет и каждый час для 15-17 - летних делать перерыв на 10-15 минут. При этом следует сменить позу, проделать 4-5 простых упражнений, вовлекающих в работу большие группы мышц. Для тренировки аккомодации следует переводить взгляд от книги на отдаленные предметы. Весь этот комплекс способствует снятию умственной и зрительной усталости.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При чтении лежа трудно обеспечить правильное освещение и работа глаза затрудняется. Чтение в метро, автобусе также вредно, т.к. и освещение там недостаточное, и вибрация постоянно меняет расстояние от глаз до книги, что вызывает излишнее утомление. Ни в коем случае нельзя читать вовремя ходьбы.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рительный комфорт.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Невозможно представить жизнь современного человека без искусственного освещения, которое фактически удлиняет период сознательного существования людей. 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="00F77587"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источники света должны давать освещение, близкое к солнечному излучению.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Рекомендуется</w:t>
      </w:r>
      <w:r w:rsidR="00F77587"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простой способ </w:t>
      </w:r>
      <w:r w:rsidR="00F77587"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регулирования спектра ламп - использование окрашенных отражателей (аналогичный способ используют животные с люминесцентными органами, которые находятся на соответствующих цветовых подложках). 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Хотя это несколько уменьшает ярко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сть, зато приближает спектр к 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физиологически эффективному”.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елевизоры и мониторы.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лительная работа перед экраном вызывает ряд негативных реакций: резь в глазах, быструю утомляемость, усиленная слезоточивость, снижение резкости зрения, а так же головные боли и другие симптомы перенапряжения. Для уменьшения утомления можно использовать простое устройство - окантовывающая матовая цветосветовая рамка. Плюс окраска стен: </w:t>
      </w:r>
      <w:r w:rsidR="00D0189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77587"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тену,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которой обращен </w:t>
      </w:r>
      <w:r w:rsidR="00F77587"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экран,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1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желательно окрасить 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сине-голубой цвет, а остальные стены в более светлый цвет.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Размещайте монитор чу</w:t>
      </w:r>
      <w:r w:rsidR="00D01893">
        <w:rPr>
          <w:rFonts w:ascii="Times New Roman" w:hAnsi="Times New Roman" w:cs="Times New Roman"/>
          <w:sz w:val="28"/>
          <w:szCs w:val="28"/>
          <w:shd w:val="clear" w:color="auto" w:fill="FFFFFF"/>
        </w:rPr>
        <w:t>ть выше уровня глаз, что снизит</w:t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нагрузку на мышцы, окружающие глаз, т.к. в таком положении они наименее напряжены.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Вечернее освещение кабинета - голубых оттенков; по яркости примерно как у дисплея.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каждые 30-45 минут проводить зарядку для глаз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Pr="0075074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рение и спорт</w:t>
      </w:r>
      <w:r w:rsidRPr="0075074E">
        <w:rPr>
          <w:rFonts w:ascii="Times New Roman" w:hAnsi="Times New Roman" w:cs="Times New Roman"/>
          <w:sz w:val="28"/>
          <w:szCs w:val="28"/>
        </w:rPr>
        <w:br/>
      </w:r>
      <w:r w:rsidR="00F77587" w:rsidRP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>Близоруким</w:t>
      </w:r>
      <w:r w:rsidRP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необходимо учитывать показания и противопоказания при занятиях спортом, т.к. спорт может им сильно навредить, особенно при огромных нагрузках.</w:t>
      </w:r>
      <w:r w:rsidR="00F7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тоже время – умеренные физические нагрузки и упражнения способствуют развитию у детей и подростков правильной осанки и служат отличной профилактикой близорукости.</w:t>
      </w:r>
    </w:p>
    <w:p w:rsidR="00F77587" w:rsidRDefault="00F77587" w:rsidP="0075074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7587" w:rsidRDefault="00F77587" w:rsidP="0075074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74E" w:rsidRPr="00F77587" w:rsidRDefault="00F77587" w:rsidP="0075074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 офтальмолог ГУЗ «Липецкая РБ»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М.Ю.Жданова. </w:t>
      </w:r>
    </w:p>
    <w:sectPr w:rsidR="0075074E" w:rsidRPr="00F77587" w:rsidSect="007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characterSpacingControl w:val="doNotCompress"/>
  <w:compat/>
  <w:rsids>
    <w:rsidRoot w:val="00DF0769"/>
    <w:rsid w:val="0075074E"/>
    <w:rsid w:val="007C627B"/>
    <w:rsid w:val="00D01893"/>
    <w:rsid w:val="00DF0769"/>
    <w:rsid w:val="00F7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0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2018-08-27T17:31:00Z</dcterms:created>
  <dcterms:modified xsi:type="dcterms:W3CDTF">2018-08-27T17:31:00Z</dcterms:modified>
</cp:coreProperties>
</file>