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397"/>
        <w:gridCol w:w="3366"/>
      </w:tblGrid>
      <w:tr w:rsidR="00726DE2" w:rsidTr="00C23B7C">
        <w:tc>
          <w:tcPr>
            <w:tcW w:w="3378" w:type="dxa"/>
          </w:tcPr>
          <w:p w:rsidR="00726DE2" w:rsidRDefault="00726DE2" w:rsidP="00707C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dxa"/>
          </w:tcPr>
          <w:p w:rsidR="00726DE2" w:rsidRDefault="00726DE2" w:rsidP="00707C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4E5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6AEB85B" wp14:editId="17E33308">
                  <wp:extent cx="533400" cy="865505"/>
                  <wp:effectExtent l="19050" t="0" r="0" b="0"/>
                  <wp:docPr id="3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726DE2" w:rsidRDefault="00726DE2" w:rsidP="00707C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6DE2" w:rsidTr="00C23B7C">
        <w:tc>
          <w:tcPr>
            <w:tcW w:w="10147" w:type="dxa"/>
            <w:gridSpan w:val="3"/>
            <w:tcBorders>
              <w:bottom w:val="single" w:sz="4" w:space="0" w:color="auto"/>
            </w:tcBorders>
          </w:tcPr>
          <w:p w:rsidR="00726DE2" w:rsidRPr="00E44E59" w:rsidRDefault="00726DE2" w:rsidP="005B46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4E59">
              <w:rPr>
                <w:rFonts w:ascii="Times New Roman" w:hAnsi="Times New Roman" w:cs="Times New Roman"/>
                <w:b/>
                <w:bCs/>
                <w:sz w:val="24"/>
              </w:rPr>
              <w:t>УПРАВЛЕНИЕ ЗДРАВООХРАНЕНИЯ</w:t>
            </w:r>
          </w:p>
          <w:p w:rsidR="00AE53FC" w:rsidRDefault="00726DE2" w:rsidP="005B4677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E44E59">
              <w:rPr>
                <w:rFonts w:ascii="Times New Roman" w:hAnsi="Times New Roman" w:cs="Times New Roman"/>
                <w:b/>
                <w:bCs/>
                <w:sz w:val="24"/>
              </w:rPr>
              <w:t>ЛИПЕЦКОЙ ОБЛАСТИ</w:t>
            </w:r>
          </w:p>
        </w:tc>
      </w:tr>
      <w:tr w:rsidR="005B4677" w:rsidTr="00C23B7C">
        <w:tc>
          <w:tcPr>
            <w:tcW w:w="10147" w:type="dxa"/>
            <w:gridSpan w:val="3"/>
            <w:tcBorders>
              <w:top w:val="single" w:sz="4" w:space="0" w:color="auto"/>
            </w:tcBorders>
          </w:tcPr>
          <w:p w:rsidR="005B4677" w:rsidRPr="005B4677" w:rsidRDefault="005B4677" w:rsidP="00DE17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4677">
              <w:rPr>
                <w:rFonts w:ascii="Times New Roman" w:hAnsi="Times New Roman" w:cs="Times New Roman"/>
                <w:b/>
                <w:bCs/>
                <w:sz w:val="24"/>
              </w:rPr>
              <w:t>ПРИКАЗ</w:t>
            </w:r>
          </w:p>
        </w:tc>
      </w:tr>
      <w:tr w:rsidR="00B315C7" w:rsidTr="006016CC">
        <w:tc>
          <w:tcPr>
            <w:tcW w:w="10147" w:type="dxa"/>
            <w:gridSpan w:val="3"/>
          </w:tcPr>
          <w:p w:rsidR="00B315C7" w:rsidRPr="00B315C7" w:rsidRDefault="002D3566" w:rsidP="00DE1738">
            <w:pPr>
              <w:spacing w:after="120"/>
              <w:ind w:left="2694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№1758 от 30.12.2020</w:t>
            </w:r>
          </w:p>
        </w:tc>
      </w:tr>
      <w:tr w:rsidR="00B315C7" w:rsidTr="006016CC">
        <w:tc>
          <w:tcPr>
            <w:tcW w:w="10147" w:type="dxa"/>
            <w:gridSpan w:val="3"/>
          </w:tcPr>
          <w:p w:rsidR="00B315C7" w:rsidRDefault="00B315C7" w:rsidP="00DE173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Липецк</w:t>
            </w:r>
          </w:p>
        </w:tc>
      </w:tr>
    </w:tbl>
    <w:p w:rsidR="00D35D8A" w:rsidRDefault="00D35D8A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D8A">
        <w:rPr>
          <w:rFonts w:ascii="Times New Roman" w:hAnsi="Times New Roman" w:cs="Times New Roman"/>
          <w:sz w:val="24"/>
        </w:rPr>
        <w:t xml:space="preserve">Об утверждении </w:t>
      </w:r>
      <w:proofErr w:type="gramStart"/>
      <w:r w:rsidRPr="00D35D8A">
        <w:rPr>
          <w:rFonts w:ascii="Times New Roman" w:hAnsi="Times New Roman" w:cs="Times New Roman"/>
          <w:sz w:val="24"/>
        </w:rPr>
        <w:t>ключевых</w:t>
      </w:r>
      <w:proofErr w:type="gramEnd"/>
      <w:r w:rsidRPr="00D35D8A">
        <w:rPr>
          <w:rFonts w:ascii="Times New Roman" w:hAnsi="Times New Roman" w:cs="Times New Roman"/>
          <w:sz w:val="24"/>
        </w:rPr>
        <w:t xml:space="preserve"> </w:t>
      </w:r>
    </w:p>
    <w:p w:rsidR="00D35D8A" w:rsidRDefault="00D35D8A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D8A">
        <w:rPr>
          <w:rFonts w:ascii="Times New Roman" w:hAnsi="Times New Roman" w:cs="Times New Roman"/>
          <w:sz w:val="24"/>
        </w:rPr>
        <w:t xml:space="preserve">показателей эффективности </w:t>
      </w:r>
    </w:p>
    <w:p w:rsidR="00FD4D9D" w:rsidRDefault="00D35D8A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D8A">
        <w:rPr>
          <w:rFonts w:ascii="Times New Roman" w:hAnsi="Times New Roman" w:cs="Times New Roman"/>
          <w:sz w:val="24"/>
        </w:rPr>
        <w:t xml:space="preserve">функционирования антимонопольного </w:t>
      </w:r>
      <w:proofErr w:type="spellStart"/>
      <w:r w:rsidRPr="00D35D8A">
        <w:rPr>
          <w:rFonts w:ascii="Times New Roman" w:hAnsi="Times New Roman" w:cs="Times New Roman"/>
          <w:sz w:val="24"/>
        </w:rPr>
        <w:t>комплаенса</w:t>
      </w:r>
      <w:proofErr w:type="spellEnd"/>
    </w:p>
    <w:p w:rsidR="00F45FB5" w:rsidRDefault="00F45FB5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8EE" w:rsidRDefault="00F958EE" w:rsidP="00F9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</w:rPr>
        <w:t>распоряженем</w:t>
      </w:r>
      <w:proofErr w:type="spellEnd"/>
      <w:r>
        <w:rPr>
          <w:rFonts w:ascii="Times New Roman" w:hAnsi="Times New Roman" w:cs="Times New Roman"/>
          <w:sz w:val="28"/>
        </w:rPr>
        <w:t xml:space="preserve"> Правительства Российской Федерации от 18 октября 2018 года №2258-р и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, утвержденной приказом Федеральной антимонопольной службы от 5 февраля 2019 года №133/19, </w:t>
      </w:r>
      <w:r>
        <w:rPr>
          <w:rFonts w:ascii="Times New Roman" w:hAnsi="Times New Roman" w:cs="Times New Roman"/>
          <w:vanish/>
          <w:sz w:val="28"/>
        </w:rPr>
        <w:t>РоРРрРРР</w:t>
      </w:r>
      <w:r>
        <w:rPr>
          <w:rFonts w:ascii="Times New Roman" w:hAnsi="Times New Roman" w:cs="Times New Roman"/>
          <w:sz w:val="28"/>
        </w:rPr>
        <w:t>в</w:t>
      </w:r>
      <w:r w:rsidR="00D35D8A" w:rsidRPr="00D35D8A">
        <w:rPr>
          <w:rFonts w:ascii="Times New Roman" w:hAnsi="Times New Roman" w:cs="Times New Roman"/>
          <w:sz w:val="28"/>
        </w:rPr>
        <w:t xml:space="preserve"> целях оценки эффективности функционирования антимонопольного </w:t>
      </w:r>
      <w:proofErr w:type="spellStart"/>
      <w:r w:rsidR="00D35D8A" w:rsidRPr="00D35D8A">
        <w:rPr>
          <w:rFonts w:ascii="Times New Roman" w:hAnsi="Times New Roman" w:cs="Times New Roman"/>
          <w:sz w:val="28"/>
        </w:rPr>
        <w:t>комплаенса</w:t>
      </w:r>
      <w:proofErr w:type="spellEnd"/>
      <w:r w:rsidR="00D35D8A" w:rsidRPr="00D35D8A">
        <w:rPr>
          <w:rFonts w:ascii="Times New Roman" w:hAnsi="Times New Roman" w:cs="Times New Roman"/>
          <w:sz w:val="28"/>
        </w:rPr>
        <w:t xml:space="preserve"> в управлении здравоохранения Липецкой области</w:t>
      </w:r>
      <w:proofErr w:type="gramEnd"/>
    </w:p>
    <w:p w:rsidR="00F958EE" w:rsidRDefault="00F958EE" w:rsidP="00F9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4D9D" w:rsidRDefault="00FD4D9D" w:rsidP="00F9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5D8A" w:rsidRPr="008B4EA3" w:rsidRDefault="00D35D8A" w:rsidP="008B4E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ключевы</w:t>
      </w:r>
      <w:r w:rsidR="00F958EE"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958EE"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Pr="008B4EA3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функционирования  антимонопольного </w:t>
      </w:r>
      <w:proofErr w:type="spellStart"/>
      <w:r w:rsidRPr="008B4EA3">
        <w:rPr>
          <w:rFonts w:ascii="Times New Roman" w:eastAsia="Times New Roman" w:hAnsi="Times New Roman" w:cs="Times New Roman CYR"/>
          <w:sz w:val="28"/>
          <w:szCs w:val="16"/>
          <w:lang w:eastAsia="ru-RU"/>
        </w:rPr>
        <w:t>комплаенса</w:t>
      </w:r>
      <w:proofErr w:type="spellEnd"/>
      <w:r w:rsidRPr="008B4EA3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в управлении здравоохранения Липецкой области </w:t>
      </w:r>
      <w:r w:rsidRPr="008B4EA3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согласно приложению</w:t>
      </w:r>
      <w:r w:rsidR="008B4EA3" w:rsidRPr="008B4EA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8B4EA3">
        <w:rPr>
          <w:rFonts w:ascii="Times New Roman" w:eastAsia="Times New Roman" w:hAnsi="Times New Roman" w:cs="Times New Roman CYR"/>
          <w:sz w:val="28"/>
          <w:szCs w:val="28"/>
          <w:lang w:eastAsia="ru-RU"/>
        </w:rPr>
        <w:t>№</w:t>
      </w:r>
      <w:r w:rsidR="008B4EA3" w:rsidRPr="008B4EA3">
        <w:rPr>
          <w:rFonts w:ascii="Times New Roman" w:eastAsia="Times New Roman" w:hAnsi="Times New Roman" w:cs="Times New Roman CYR"/>
          <w:sz w:val="28"/>
          <w:szCs w:val="28"/>
          <w:lang w:eastAsia="ru-RU"/>
        </w:rPr>
        <w:t>1</w:t>
      </w:r>
      <w:r w:rsidR="008B4EA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к настоящему приказу</w:t>
      </w:r>
      <w:r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EA3" w:rsidRPr="008B4EA3" w:rsidRDefault="008B4EA3" w:rsidP="008B4E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ключевых показателей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8B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 для уполномоченного подразделения (должностного лица) управления здравоохранения Липецкой области согласно приложению №</w:t>
      </w:r>
      <w:r w:rsidR="00FD52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D35D8A" w:rsidRPr="00D35D8A" w:rsidRDefault="008B4EA3" w:rsidP="00D35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35D8A" w:rsidRPr="00D35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</w:t>
      </w:r>
      <w:proofErr w:type="gramStart"/>
      <w:r w:rsidR="00D35D8A" w:rsidRPr="00D35D8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информатизации здравоохранения управления здравоохранения Липецкой области</w:t>
      </w:r>
      <w:proofErr w:type="gramEnd"/>
      <w:r w:rsidR="00D35D8A" w:rsidRPr="00D35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настоящего приказа</w:t>
      </w:r>
      <w:r w:rsidR="00D35D8A" w:rsidRPr="00D35D8A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управления в информационно-телекоммуникационной сети «Интернет» в разделе «Антимонопольный </w:t>
      </w:r>
      <w:proofErr w:type="spellStart"/>
      <w:r w:rsidR="00D35D8A" w:rsidRPr="00D35D8A">
        <w:rPr>
          <w:rFonts w:ascii="Times New Roman" w:eastAsia="Calibri" w:hAnsi="Times New Roman" w:cs="Times New Roman"/>
          <w:bCs/>
          <w:sz w:val="28"/>
          <w:szCs w:val="28"/>
        </w:rPr>
        <w:t>комплаенс</w:t>
      </w:r>
      <w:proofErr w:type="spellEnd"/>
      <w:r w:rsidR="00D35D8A" w:rsidRPr="00D35D8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35D8A" w:rsidRPr="00D35D8A" w:rsidRDefault="00AA1044" w:rsidP="00D35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5D8A" w:rsidRPr="00D3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5D8A" w:rsidRPr="00D35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5D8A" w:rsidRPr="00D3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35D8A" w:rsidRPr="00D35D8A" w:rsidRDefault="00D35D8A" w:rsidP="00D35D8A">
      <w:pPr>
        <w:tabs>
          <w:tab w:val="left" w:pos="1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B5" w:rsidRPr="00F45FB5" w:rsidRDefault="00F45FB5" w:rsidP="00F4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2409"/>
      </w:tblGrid>
      <w:tr w:rsidR="00726DE2" w:rsidRPr="00257732" w:rsidTr="00707C1A">
        <w:tc>
          <w:tcPr>
            <w:tcW w:w="2977" w:type="dxa"/>
          </w:tcPr>
          <w:p w:rsidR="00726DE2" w:rsidRPr="006D3AE2" w:rsidRDefault="00726DE2" w:rsidP="0070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E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820" w:type="dxa"/>
            <w:tcMar>
              <w:left w:w="108" w:type="dxa"/>
            </w:tcMar>
          </w:tcPr>
          <w:p w:rsidR="00726DE2" w:rsidRPr="00257732" w:rsidRDefault="00726DE2" w:rsidP="00707C1A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409" w:type="dxa"/>
            <w:vAlign w:val="bottom"/>
          </w:tcPr>
          <w:p w:rsidR="00726DE2" w:rsidRPr="006D3AE2" w:rsidRDefault="00726DE2" w:rsidP="00707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AE2">
              <w:rPr>
                <w:rFonts w:ascii="Times New Roman" w:hAnsi="Times New Roman" w:cs="Times New Roman"/>
                <w:sz w:val="28"/>
                <w:szCs w:val="28"/>
              </w:rPr>
              <w:t>Ю.Ю. Шуршуков</w:t>
            </w:r>
          </w:p>
        </w:tc>
      </w:tr>
    </w:tbl>
    <w:p w:rsidR="00726DE2" w:rsidRDefault="00726DE2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5229" w:rsidRDefault="008B4EA3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45FB5" w:rsidRPr="00F45FB5">
        <w:rPr>
          <w:rFonts w:ascii="Times New Roman" w:hAnsi="Times New Roman" w:cs="Times New Roman"/>
          <w:sz w:val="24"/>
          <w:szCs w:val="24"/>
        </w:rPr>
        <w:t>сп.</w:t>
      </w:r>
      <w:r w:rsidR="00FD4D9D" w:rsidRPr="00F45FB5">
        <w:rPr>
          <w:rFonts w:ascii="Times New Roman" w:hAnsi="Times New Roman" w:cs="Times New Roman"/>
          <w:sz w:val="24"/>
          <w:szCs w:val="24"/>
        </w:rPr>
        <w:t xml:space="preserve"> Ануфриева И.А.</w:t>
      </w:r>
    </w:p>
    <w:p w:rsidR="00726DE2" w:rsidRDefault="008B4EA3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(4742</w:t>
      </w:r>
      <w:r w:rsidR="00FD4D9D" w:rsidRPr="00F45FB5">
        <w:rPr>
          <w:rFonts w:ascii="Times New Roman" w:hAnsi="Times New Roman" w:cs="Times New Roman"/>
          <w:sz w:val="24"/>
          <w:szCs w:val="24"/>
        </w:rPr>
        <w:t>) 23-80-42</w:t>
      </w:r>
    </w:p>
    <w:p w:rsidR="00DA6A7B" w:rsidRPr="00C020CD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20CD">
        <w:rPr>
          <w:rFonts w:ascii="Times New Roman" w:hAnsi="Times New Roman" w:cs="Times New Roman"/>
          <w:sz w:val="28"/>
        </w:rPr>
        <w:lastRenderedPageBreak/>
        <w:t>СОГЛАСОВАНО</w:t>
      </w: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A7B" w:rsidRPr="00F45FB5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 xml:space="preserve">Заместитель начальника управления  </w:t>
      </w:r>
    </w:p>
    <w:p w:rsidR="00DA6A7B" w:rsidRPr="00F45FB5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>здравоохранения Липецкой области</w:t>
      </w:r>
      <w:r w:rsidRPr="00F45FB5">
        <w:rPr>
          <w:rFonts w:ascii="Times New Roman" w:hAnsi="Times New Roman" w:cs="Times New Roman"/>
          <w:sz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</w:rPr>
        <w:t>Левакова</w:t>
      </w:r>
      <w:proofErr w:type="spellEnd"/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 xml:space="preserve">«___»____________2020 </w:t>
      </w: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Заместитель начальника управления  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здравоохранения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                      А.А. Голиков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«___»____________2020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Заместитель начальника управления  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здравоохранения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                      В.А. </w:t>
      </w:r>
      <w:proofErr w:type="spellStart"/>
      <w:r w:rsidRPr="00FC6303">
        <w:rPr>
          <w:rFonts w:ascii="Times New Roman" w:eastAsia="Calibri" w:hAnsi="Times New Roman" w:cs="Times New Roman"/>
          <w:sz w:val="28"/>
        </w:rPr>
        <w:t>Шматко</w:t>
      </w:r>
      <w:proofErr w:type="spellEnd"/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«___»____________2020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DA6A7B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A6A7B" w:rsidRPr="00F45FB5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 xml:space="preserve">Заместитель начальника управления  </w:t>
      </w:r>
    </w:p>
    <w:p w:rsidR="00DA6A7B" w:rsidRPr="00F45FB5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>здравоохранения Липецкой области</w:t>
      </w:r>
      <w:r w:rsidRPr="00F45FB5">
        <w:rPr>
          <w:rFonts w:ascii="Times New Roman" w:eastAsia="Calibri" w:hAnsi="Times New Roman" w:cs="Times New Roman"/>
          <w:sz w:val="28"/>
        </w:rPr>
        <w:tab/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</w:rPr>
        <w:t>О</w:t>
      </w:r>
      <w:r w:rsidRPr="00F45FB5">
        <w:rPr>
          <w:rFonts w:ascii="Times New Roman" w:eastAsia="Calibri" w:hAnsi="Times New Roman" w:cs="Times New Roman"/>
          <w:sz w:val="28"/>
        </w:rPr>
        <w:t xml:space="preserve">.А. </w:t>
      </w:r>
      <w:r>
        <w:rPr>
          <w:rFonts w:ascii="Times New Roman" w:eastAsia="Calibri" w:hAnsi="Times New Roman" w:cs="Times New Roman"/>
          <w:sz w:val="28"/>
        </w:rPr>
        <w:t>Таскина</w:t>
      </w:r>
    </w:p>
    <w:p w:rsidR="00DA6A7B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 xml:space="preserve">«___»____________2020 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Начальник отдела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материально-технического обеспечения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управления здравоохранения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  Г.М. Ефремова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«___»___________2020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776" w:type="dxa"/>
        <w:tblLook w:val="04A0" w:firstRow="1" w:lastRow="0" w:firstColumn="1" w:lastColumn="0" w:noHBand="0" w:noVBand="1"/>
      </w:tblPr>
      <w:tblGrid>
        <w:gridCol w:w="4784"/>
        <w:gridCol w:w="5672"/>
        <w:gridCol w:w="320"/>
      </w:tblGrid>
      <w:tr w:rsidR="00DA6A7B" w:rsidRPr="00276CDA" w:rsidTr="00734DE6">
        <w:tc>
          <w:tcPr>
            <w:tcW w:w="4784" w:type="dxa"/>
          </w:tcPr>
          <w:p w:rsidR="00DA6A7B" w:rsidRPr="00276CDA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медицинской помощи 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детям и службы родовспоможения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здравоохранения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2" w:type="dxa"/>
            <w:gridSpan w:val="2"/>
          </w:tcPr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tabs>
                <w:tab w:val="left" w:pos="30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Т.Г. Мальцева</w:t>
            </w:r>
          </w:p>
        </w:tc>
      </w:tr>
      <w:tr w:rsidR="00DA6A7B" w:rsidRPr="00276CDA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276CDA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794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программно-целевого планирования </w:t>
            </w:r>
            <w:proofErr w:type="gramStart"/>
            <w:r w:rsidRPr="00794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здравоохранения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здравоохранения Липецкой области</w:t>
            </w:r>
            <w:proofErr w:type="gramEnd"/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С.В.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Бизин</w:t>
            </w:r>
            <w:proofErr w:type="spellEnd"/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276CDA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276CDA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кадров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здравоохранения Липецкой области</w:t>
            </w:r>
            <w:proofErr w:type="gramEnd"/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М.С. </w:t>
            </w:r>
            <w:proofErr w:type="spellStart"/>
            <w:r w:rsidRPr="00E6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Двуреченская</w:t>
            </w:r>
            <w:proofErr w:type="spellEnd"/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276CDA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276CDA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отдела бухгалтерского учета и отчетности управления здравоохранения Липецкой области</w:t>
            </w:r>
          </w:p>
          <w:p w:rsidR="00DA6A7B" w:rsidRPr="00276CDA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DA6A7B" w:rsidRPr="00276CDA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равец</w:t>
            </w: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276CDA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276CDA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gramStart"/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лекарственного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обеспечения управления здравоохранения Липецкой области</w:t>
            </w:r>
            <w:proofErr w:type="gramEnd"/>
          </w:p>
          <w:p w:rsidR="00DA6A7B" w:rsidRPr="00276CDA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DA6A7B" w:rsidRPr="00276CDA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Н.А. Родионова</w:t>
            </w:r>
          </w:p>
          <w:p w:rsidR="00DA6A7B" w:rsidRPr="00276CDA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CE491C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информатизации здравоохранения управления здравоохранения Липецкой области</w:t>
            </w:r>
            <w:proofErr w:type="gramEnd"/>
          </w:p>
          <w:p w:rsidR="00DA6A7B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О.В. Бондарев</w:t>
            </w: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CE491C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мобилизационной подготовки и защиты государственной тайны </w:t>
            </w: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здравоохранения Липецкой области</w:t>
            </w:r>
          </w:p>
          <w:p w:rsidR="00DA6A7B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«____» _________________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А.А. Ширяев</w:t>
            </w: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CE491C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онтрольно-ревизионн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E6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управления здравоохранения Липецкой области</w:t>
            </w:r>
          </w:p>
          <w:p w:rsidR="00DA6A7B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Л.А. Касьянова</w:t>
            </w: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A7B" w:rsidRPr="00CE491C" w:rsidTr="00734DE6">
        <w:trPr>
          <w:gridAfter w:val="1"/>
          <w:wAfter w:w="320" w:type="dxa"/>
        </w:trPr>
        <w:tc>
          <w:tcPr>
            <w:tcW w:w="4784" w:type="dxa"/>
          </w:tcPr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лицензирования, контроля качества и безопасности медицинской деятельности</w:t>
            </w: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здравоохранения Липецкой области</w:t>
            </w:r>
          </w:p>
          <w:p w:rsidR="00DA6A7B" w:rsidRDefault="00DA6A7B" w:rsidP="00734DE6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DA6A7B" w:rsidRPr="00CE491C" w:rsidRDefault="00DA6A7B" w:rsidP="00734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Н.В. Васильева</w:t>
            </w:r>
          </w:p>
          <w:p w:rsidR="00DA6A7B" w:rsidRPr="00CE491C" w:rsidRDefault="00DA6A7B" w:rsidP="007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Ведущий консультант отдела правового обеспечения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в социальной сфере правового управления</w:t>
      </w: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администрации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Р.Б. </w:t>
      </w:r>
      <w:proofErr w:type="spellStart"/>
      <w:r w:rsidRPr="00FC6303">
        <w:rPr>
          <w:rFonts w:ascii="Times New Roman" w:eastAsia="Calibri" w:hAnsi="Times New Roman" w:cs="Times New Roman"/>
          <w:sz w:val="28"/>
        </w:rPr>
        <w:t>Маргиев</w:t>
      </w:r>
      <w:proofErr w:type="spellEnd"/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«___»___________2020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9D">
        <w:rPr>
          <w:rFonts w:ascii="Times New Roman" w:hAnsi="Times New Roman" w:cs="Times New Roman"/>
          <w:sz w:val="24"/>
          <w:szCs w:val="24"/>
        </w:rPr>
        <w:t>Рассылка</w:t>
      </w:r>
      <w:r>
        <w:rPr>
          <w:rFonts w:ascii="Times New Roman" w:hAnsi="Times New Roman" w:cs="Times New Roman"/>
          <w:sz w:val="24"/>
          <w:szCs w:val="24"/>
        </w:rPr>
        <w:t xml:space="preserve"> начальникам отделов управления</w:t>
      </w: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7B" w:rsidRDefault="00DA6A7B" w:rsidP="00DA6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7B" w:rsidRPr="00FC6303" w:rsidRDefault="00DA6A7B" w:rsidP="00DA6A7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B4EA3">
        <w:rPr>
          <w:rFonts w:ascii="Times New Roman" w:eastAsia="Times New Roman" w:hAnsi="Times New Roman"/>
          <w:sz w:val="24"/>
          <w:szCs w:val="24"/>
          <w:lang w:eastAsia="ru-RU"/>
        </w:rPr>
        <w:t xml:space="preserve">№1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здравоохранения </w:t>
      </w: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Липецкой области «Об утверждении </w:t>
      </w: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ключевых показателей эффективности </w:t>
      </w: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антимонопольного</w:t>
      </w: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27B13" w:rsidRDefault="00C27B13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B13" w:rsidRDefault="00C27B13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B13" w:rsidRDefault="00C27B13" w:rsidP="00C27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27B13"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C27B13" w:rsidRDefault="00C27B13" w:rsidP="00C27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7B13" w:rsidRPr="00C27B13" w:rsidRDefault="00C27B13" w:rsidP="00C2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B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7B13">
        <w:rPr>
          <w:rFonts w:ascii="Times New Roman" w:hAnsi="Times New Roman" w:cs="Times New Roman"/>
          <w:sz w:val="24"/>
          <w:szCs w:val="24"/>
        </w:rPr>
        <w:t xml:space="preserve">Методика расчета ключевых показателей эффективности функционирования в </w:t>
      </w:r>
      <w:r>
        <w:rPr>
          <w:rFonts w:ascii="Times New Roman" w:hAnsi="Times New Roman" w:cs="Times New Roman"/>
          <w:sz w:val="24"/>
          <w:szCs w:val="24"/>
        </w:rPr>
        <w:t>управлении здравоохранения Липецкой области</w:t>
      </w:r>
      <w:r w:rsidRPr="00C27B13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 (далее - Методика) разработана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7B13">
        <w:rPr>
          <w:rFonts w:ascii="Times New Roman" w:hAnsi="Times New Roman" w:cs="Times New Roman"/>
          <w:sz w:val="24"/>
          <w:szCs w:val="24"/>
        </w:rPr>
        <w:t xml:space="preserve"> здравоохранения Липецкой области в соответствии с </w:t>
      </w:r>
      <w:hyperlink r:id="rId8" w:history="1"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C27B13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18.10.2018 № 2258-р «</w:t>
      </w:r>
      <w:r w:rsidRPr="00C27B13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7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27B13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5 февраля 2019 года №133</w:t>
      </w:r>
      <w:proofErr w:type="gramEnd"/>
      <w:r w:rsidRPr="00C27B13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27B13">
        <w:rPr>
          <w:rFonts w:ascii="Times New Roman" w:hAnsi="Times New Roman" w:cs="Times New Roman"/>
          <w:sz w:val="24"/>
          <w:szCs w:val="24"/>
        </w:rPr>
        <w:t>(далее - Методические рекомендации).</w:t>
      </w:r>
    </w:p>
    <w:p w:rsidR="00C27B13" w:rsidRPr="00C27B13" w:rsidRDefault="00C27B13" w:rsidP="00C27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B13">
        <w:rPr>
          <w:rFonts w:ascii="Times New Roman" w:hAnsi="Times New Roman" w:cs="Times New Roman"/>
          <w:sz w:val="24"/>
          <w:szCs w:val="24"/>
        </w:rPr>
        <w:t>2. В целях оценки эффективности функционирования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7B13">
        <w:rPr>
          <w:rFonts w:ascii="Times New Roman" w:hAnsi="Times New Roman" w:cs="Times New Roman"/>
          <w:sz w:val="24"/>
          <w:szCs w:val="24"/>
        </w:rPr>
        <w:t xml:space="preserve"> здравоохранения Липецкой области антимонопольного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 (далее - КПЭ) как для уполномоченного подразделения (должностного лица), так и для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7B13">
        <w:rPr>
          <w:rFonts w:ascii="Times New Roman" w:hAnsi="Times New Roman" w:cs="Times New Roman"/>
          <w:sz w:val="24"/>
          <w:szCs w:val="24"/>
        </w:rPr>
        <w:t xml:space="preserve"> здравоохранения Липецкой области в целом.</w:t>
      </w:r>
    </w:p>
    <w:p w:rsidR="00C27B13" w:rsidRPr="00C27B13" w:rsidRDefault="00C27B13" w:rsidP="00C2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D8A" w:rsidRDefault="00D35D8A" w:rsidP="00D35D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D8A" w:rsidRPr="008B4EA3" w:rsidRDefault="00F958EE" w:rsidP="00D35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35D8A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>лючевы</w:t>
      </w:r>
      <w:r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D35D8A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показател</w:t>
      </w:r>
      <w:r w:rsidR="008B4EA3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35D8A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эффективности функционирования  антимонопольного </w:t>
      </w:r>
      <w:proofErr w:type="spellStart"/>
      <w:r w:rsidR="00D35D8A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комплаенса</w:t>
      </w:r>
      <w:proofErr w:type="spellEnd"/>
      <w:r w:rsidR="00D35D8A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управлении здравоохранения Липецкой области</w:t>
      </w:r>
      <w:r w:rsidR="008B4EA3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целом:</w:t>
      </w:r>
      <w:r w:rsidR="00D35D8A" w:rsidRPr="008B4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4EA3" w:rsidRDefault="008B4EA3" w:rsidP="00D35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Pr="00EA7091" w:rsidRDefault="008B4EA3" w:rsidP="008B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91">
        <w:rPr>
          <w:rFonts w:ascii="Times New Roman" w:eastAsia="Times New Roman" w:hAnsi="Times New Roman"/>
          <w:sz w:val="24"/>
          <w:szCs w:val="24"/>
          <w:lang w:eastAsia="ru-RU"/>
        </w:rPr>
        <w:t xml:space="preserve">1. Ключевыми показателями эффективности антимонопольного </w:t>
      </w:r>
      <w:proofErr w:type="spellStart"/>
      <w:r w:rsidRPr="00EA7091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EA709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управления здравоохранения Липецкой области в целом являются:</w:t>
      </w:r>
    </w:p>
    <w:p w:rsidR="008B4EA3" w:rsidRPr="00EA7091" w:rsidRDefault="008B4EA3" w:rsidP="008B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91">
        <w:rPr>
          <w:rFonts w:ascii="Times New Roman" w:eastAsia="Times New Roman" w:hAnsi="Times New Roman"/>
          <w:sz w:val="24"/>
          <w:szCs w:val="24"/>
          <w:lang w:eastAsia="ru-RU"/>
        </w:rPr>
        <w:t>а) коэффициент снижения количества нарушений антимонопольного законодательства со стороны управления здравоохранения Липецкой области (по сравнению с 2017 годом);</w:t>
      </w:r>
    </w:p>
    <w:p w:rsidR="008B4EA3" w:rsidRPr="00EA7091" w:rsidRDefault="008B4EA3" w:rsidP="008B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91">
        <w:rPr>
          <w:rFonts w:ascii="Times New Roman" w:eastAsia="Times New Roman" w:hAnsi="Times New Roman"/>
          <w:sz w:val="24"/>
          <w:szCs w:val="24"/>
          <w:lang w:eastAsia="ru-RU"/>
        </w:rPr>
        <w:t>б) доля проектов нормативных правовых актов управления здравоохранения Липецкой области, в которых выявлены риски нарушения антимонопольного законодательства;</w:t>
      </w:r>
    </w:p>
    <w:p w:rsidR="008B4EA3" w:rsidRPr="00EA7091" w:rsidRDefault="008B4EA3" w:rsidP="008B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91">
        <w:rPr>
          <w:rFonts w:ascii="Times New Roman" w:eastAsia="Times New Roman" w:hAnsi="Times New Roman"/>
          <w:sz w:val="24"/>
          <w:szCs w:val="24"/>
          <w:lang w:eastAsia="ru-RU"/>
        </w:rPr>
        <w:t>в) доля нормативных правовых актов управления здравоохранения Липецкой области, в которых выявлены риски нарушения антимонопольного законодательства.</w:t>
      </w:r>
    </w:p>
    <w:p w:rsidR="00EE48B1" w:rsidRPr="00EE48B1" w:rsidRDefault="00EE48B1" w:rsidP="00EE48B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EA3" w:rsidRPr="00EE48B1" w:rsidRDefault="00EE48B1" w:rsidP="00EE48B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ключевых показателей эффективности функционирования  антимонопольного </w:t>
      </w:r>
      <w:proofErr w:type="spellStart"/>
      <w:r w:rsidRPr="00EE48B1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комплаенса</w:t>
      </w:r>
      <w:proofErr w:type="spellEnd"/>
      <w:r w:rsidRPr="00EE4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управлении здравоохранения Липецкой области в целом </w:t>
      </w:r>
    </w:p>
    <w:p w:rsidR="008B4EA3" w:rsidRPr="00EA7091" w:rsidRDefault="00EA7091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48B1" w:rsidRPr="00EA7091">
        <w:rPr>
          <w:rFonts w:ascii="Times New Roman" w:hAnsi="Times New Roman" w:cs="Times New Roman"/>
          <w:sz w:val="24"/>
          <w:szCs w:val="24"/>
        </w:rPr>
        <w:t>.</w:t>
      </w:r>
      <w:r w:rsidR="008B4EA3" w:rsidRPr="00EA7091">
        <w:rPr>
          <w:rFonts w:ascii="Times New Roman" w:hAnsi="Times New Roman" w:cs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 </w:t>
      </w:r>
      <w:r w:rsidR="00EE48B1" w:rsidRPr="00EA7091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 w:rsidR="008B4EA3" w:rsidRPr="00EA7091">
        <w:rPr>
          <w:rFonts w:ascii="Times New Roman" w:hAnsi="Times New Roman" w:cs="Times New Roman"/>
          <w:sz w:val="24"/>
          <w:szCs w:val="24"/>
        </w:rPr>
        <w:t>(по сравнению с 2017 годом) рассчитывается по формуле:</w:t>
      </w:r>
    </w:p>
    <w:p w:rsidR="008B4EA3" w:rsidRPr="00EA709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A709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67E74020" wp14:editId="2D93F92C">
            <wp:extent cx="1060450" cy="431800"/>
            <wp:effectExtent l="0" t="0" r="6350" b="6350"/>
            <wp:docPr id="5" name="Рисунок 5" descr="base_1_3176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1765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91">
        <w:rPr>
          <w:rFonts w:ascii="Times New Roman" w:hAnsi="Times New Roman" w:cs="Times New Roman"/>
          <w:sz w:val="24"/>
          <w:szCs w:val="24"/>
        </w:rPr>
        <w:t>, где</w:t>
      </w:r>
    </w:p>
    <w:p w:rsidR="008B4EA3" w:rsidRPr="00EA709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A709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sz w:val="24"/>
          <w:szCs w:val="24"/>
        </w:rPr>
        <w:lastRenderedPageBreak/>
        <w:t xml:space="preserve">КСН - коэффициент снижения количества нарушений антимонопольного законодательства со стороны </w:t>
      </w:r>
      <w:r w:rsidR="00EE48B1" w:rsidRPr="00EA7091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 w:rsidRPr="00EA7091">
        <w:rPr>
          <w:rFonts w:ascii="Times New Roman" w:hAnsi="Times New Roman" w:cs="Times New Roman"/>
          <w:sz w:val="24"/>
          <w:szCs w:val="24"/>
        </w:rPr>
        <w:t>по сравнению с 2017 годом;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sz w:val="24"/>
          <w:szCs w:val="24"/>
        </w:rPr>
        <w:t>КН</w:t>
      </w:r>
      <w:r w:rsidRPr="00EA7091">
        <w:rPr>
          <w:rFonts w:ascii="Times New Roman" w:hAnsi="Times New Roman" w:cs="Times New Roman"/>
          <w:sz w:val="24"/>
          <w:szCs w:val="24"/>
          <w:vertAlign w:val="subscript"/>
        </w:rPr>
        <w:t>2017</w:t>
      </w:r>
      <w:r w:rsidRPr="00EA7091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 xml:space="preserve"> в 2017 году;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 xml:space="preserve"> в отчетном периоде.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gramStart"/>
      <w:r w:rsidRPr="00EA7091">
        <w:rPr>
          <w:rFonts w:ascii="Times New Roman" w:hAnsi="Times New Roman" w:cs="Times New Roman"/>
          <w:sz w:val="24"/>
          <w:szCs w:val="24"/>
        </w:rPr>
        <w:t>коэффициента снижения количества нарушений антимонопольного законодательства</w:t>
      </w:r>
      <w:proofErr w:type="gramEnd"/>
      <w:r w:rsidRPr="00EA7091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EE48B1" w:rsidRPr="00EA7091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 w:rsidRPr="00EA7091">
        <w:rPr>
          <w:rFonts w:ascii="Times New Roman" w:hAnsi="Times New Roman" w:cs="Times New Roman"/>
          <w:sz w:val="24"/>
          <w:szCs w:val="24"/>
        </w:rPr>
        <w:t xml:space="preserve">под нарушением антимонопольного законодательства со стороны </w:t>
      </w:r>
      <w:r w:rsidR="00EA7091" w:rsidRPr="00EA7091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 w:rsidRPr="00EA7091">
        <w:rPr>
          <w:rFonts w:ascii="Times New Roman" w:hAnsi="Times New Roman" w:cs="Times New Roman"/>
          <w:sz w:val="24"/>
          <w:szCs w:val="24"/>
        </w:rPr>
        <w:t>понимаются: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sz w:val="24"/>
          <w:szCs w:val="24"/>
        </w:rPr>
        <w:t xml:space="preserve">- возбужденные антимонопольным органом в отношении </w:t>
      </w:r>
      <w:r w:rsidR="00EE48B1" w:rsidRPr="00EA7091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 w:rsidRPr="00EA7091">
        <w:rPr>
          <w:rFonts w:ascii="Times New Roman" w:hAnsi="Times New Roman" w:cs="Times New Roman"/>
          <w:sz w:val="24"/>
          <w:szCs w:val="24"/>
        </w:rPr>
        <w:t>антимонопольные дела;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sz w:val="24"/>
          <w:szCs w:val="24"/>
        </w:rPr>
        <w:t xml:space="preserve">- выданные антимонопольным органом </w:t>
      </w:r>
      <w:r w:rsidR="00EE48B1" w:rsidRPr="00EA7091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 w:rsidRPr="00EA7091">
        <w:rPr>
          <w:rFonts w:ascii="Times New Roman" w:hAnsi="Times New Roman" w:cs="Times New Roman"/>
          <w:sz w:val="24"/>
          <w:szCs w:val="24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sz w:val="24"/>
          <w:szCs w:val="24"/>
        </w:rPr>
        <w:t xml:space="preserve">- направленные антимонопольным органом </w:t>
      </w:r>
      <w:r w:rsidR="00EE48B1" w:rsidRPr="00EA7091">
        <w:rPr>
          <w:rFonts w:ascii="Times New Roman" w:hAnsi="Times New Roman" w:cs="Times New Roman"/>
          <w:sz w:val="24"/>
          <w:szCs w:val="24"/>
        </w:rPr>
        <w:t xml:space="preserve">управлению здравоохранения Липецкой области </w:t>
      </w:r>
      <w:r w:rsidRPr="00EA7091">
        <w:rPr>
          <w:rFonts w:ascii="Times New Roman" w:hAnsi="Times New Roman" w:cs="Times New Roman"/>
          <w:sz w:val="24"/>
          <w:szCs w:val="24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B4EA3" w:rsidRPr="00EA7091" w:rsidRDefault="00EA7091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4EA3" w:rsidRPr="00EA7091">
        <w:rPr>
          <w:rFonts w:ascii="Times New Roman" w:hAnsi="Times New Roman" w:cs="Times New Roman"/>
          <w:sz w:val="24"/>
          <w:szCs w:val="24"/>
        </w:rPr>
        <w:t xml:space="preserve">. Доля проектов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="008B4EA3" w:rsidRPr="00EA7091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="008B4EA3" w:rsidRPr="00EA709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8B4EA3" w:rsidRPr="00EA7091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8B4EA3" w:rsidRPr="00EA709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A709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20CAD5E4" wp14:editId="207C5B8E">
            <wp:extent cx="1170305" cy="431800"/>
            <wp:effectExtent l="0" t="0" r="0" b="6350"/>
            <wp:docPr id="4" name="Рисунок 4" descr="base_1_3176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1765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91">
        <w:rPr>
          <w:rFonts w:ascii="Times New Roman" w:hAnsi="Times New Roman" w:cs="Times New Roman"/>
          <w:sz w:val="24"/>
          <w:szCs w:val="24"/>
        </w:rPr>
        <w:t>, где</w:t>
      </w:r>
    </w:p>
    <w:p w:rsidR="008B4EA3" w:rsidRPr="00EA709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A709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t>Дпнпа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доля проектов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количество проектов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8B4EA3" w:rsidRPr="00EA7091" w:rsidRDefault="00EA7091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4EA3" w:rsidRPr="00EA7091">
        <w:rPr>
          <w:rFonts w:ascii="Times New Roman" w:hAnsi="Times New Roman" w:cs="Times New Roman"/>
          <w:sz w:val="24"/>
          <w:szCs w:val="24"/>
        </w:rPr>
        <w:t xml:space="preserve">. Доля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="008B4EA3" w:rsidRPr="00EA7091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="008B4EA3" w:rsidRPr="00EA709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8B4EA3" w:rsidRPr="00EA7091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8B4EA3" w:rsidRPr="00EA709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A709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91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5DD11440" wp14:editId="3902C7E6">
            <wp:extent cx="1038860" cy="431800"/>
            <wp:effectExtent l="0" t="0" r="8890" b="6350"/>
            <wp:docPr id="2" name="Рисунок 2" descr="base_1_3176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91">
        <w:rPr>
          <w:rFonts w:ascii="Times New Roman" w:hAnsi="Times New Roman" w:cs="Times New Roman"/>
          <w:sz w:val="24"/>
          <w:szCs w:val="24"/>
        </w:rPr>
        <w:t>, где</w:t>
      </w:r>
    </w:p>
    <w:p w:rsidR="008B4EA3" w:rsidRPr="00EA709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A709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t>Днпа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доля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8B4EA3" w:rsidRPr="00EA709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lastRenderedPageBreak/>
        <w:t>Кпнпа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8B4EA3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EA7091"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</w:t>
      </w:r>
      <w:r w:rsidR="00EE48B1" w:rsidRPr="00EA709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A7091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1546C3" w:rsidRDefault="001546C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6C3" w:rsidRDefault="001546C3" w:rsidP="001546C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29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эффективности функционирования  антимонопольного </w:t>
      </w:r>
      <w:proofErr w:type="spellStart"/>
      <w:r w:rsidRPr="00FD5229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FD5229">
        <w:rPr>
          <w:rFonts w:ascii="Times New Roman" w:hAnsi="Times New Roman" w:cs="Times New Roman"/>
          <w:b/>
          <w:sz w:val="24"/>
          <w:szCs w:val="24"/>
        </w:rPr>
        <w:t xml:space="preserve"> в управлении здравоохранения Липецкой области </w:t>
      </w:r>
      <w:r w:rsidR="00FD5229" w:rsidRPr="00FD5229">
        <w:rPr>
          <w:rFonts w:ascii="Times New Roman" w:hAnsi="Times New Roman" w:cs="Times New Roman"/>
          <w:b/>
          <w:sz w:val="24"/>
          <w:szCs w:val="24"/>
        </w:rPr>
        <w:t>для уполномоченного подразделения (должностного лица)</w:t>
      </w:r>
    </w:p>
    <w:p w:rsidR="00FD5229" w:rsidRDefault="00FD5229" w:rsidP="001546C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29" w:rsidRPr="00EE48B1" w:rsidRDefault="00FD5229" w:rsidP="00FD5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48B1">
        <w:rPr>
          <w:rFonts w:ascii="Times New Roman" w:hAnsi="Times New Roman" w:cs="Times New Roman"/>
          <w:sz w:val="24"/>
          <w:szCs w:val="24"/>
        </w:rPr>
        <w:t>. Для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(должностного лица) рассчитывае</w:t>
      </w:r>
      <w:r w:rsidRPr="00EE48B1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EE48B1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EE48B1">
        <w:rPr>
          <w:rFonts w:ascii="Times New Roman" w:hAnsi="Times New Roman" w:cs="Times New Roman"/>
          <w:sz w:val="24"/>
          <w:szCs w:val="24"/>
        </w:rPr>
        <w:t xml:space="preserve"> КПЭ: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B1">
        <w:rPr>
          <w:rFonts w:ascii="Times New Roman" w:hAnsi="Times New Roman" w:cs="Times New Roman"/>
          <w:sz w:val="24"/>
          <w:szCs w:val="24"/>
        </w:rPr>
        <w:t xml:space="preserve">доля сотрудников управления здравоохранения Липецкой области,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EE48B1">
        <w:rPr>
          <w:rFonts w:ascii="Times New Roman" w:hAnsi="Times New Roman" w:cs="Times New Roman"/>
          <w:sz w:val="24"/>
          <w:szCs w:val="24"/>
        </w:rPr>
        <w:t>.</w:t>
      </w:r>
    </w:p>
    <w:p w:rsidR="00FD5229" w:rsidRPr="00FD5229" w:rsidRDefault="00FD5229" w:rsidP="00FD5229">
      <w:pPr>
        <w:pStyle w:val="ConsPlusNormal"/>
        <w:spacing w:before="22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B4EA3" w:rsidRPr="00EE48B1" w:rsidRDefault="008B4EA3" w:rsidP="008B4E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>Методика расчета ключев</w:t>
      </w:r>
      <w:r w:rsidR="00FD5229">
        <w:rPr>
          <w:rFonts w:ascii="Times New Roman" w:hAnsi="Times New Roman" w:cs="Times New Roman"/>
          <w:sz w:val="24"/>
          <w:szCs w:val="24"/>
        </w:rPr>
        <w:t>ого</w:t>
      </w:r>
      <w:r w:rsidRPr="00EE48B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D5229">
        <w:rPr>
          <w:rFonts w:ascii="Times New Roman" w:hAnsi="Times New Roman" w:cs="Times New Roman"/>
          <w:sz w:val="24"/>
          <w:szCs w:val="24"/>
        </w:rPr>
        <w:t>я</w:t>
      </w:r>
    </w:p>
    <w:p w:rsidR="008B4EA3" w:rsidRPr="00EE48B1" w:rsidRDefault="008B4EA3" w:rsidP="008B4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8B4EA3" w:rsidRPr="00EE48B1" w:rsidRDefault="008B4EA3" w:rsidP="008B4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>для уполномоченного подразделения (должностного лица)</w:t>
      </w:r>
    </w:p>
    <w:p w:rsidR="008B4EA3" w:rsidRPr="00EE48B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E48B1" w:rsidRDefault="00FD5229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. Доля сотрудников </w:t>
      </w:r>
      <w:r w:rsidR="00EE48B1"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8B4EA3" w:rsidRPr="00EE48B1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8B4EA3" w:rsidRPr="00EE48B1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8B4EA3" w:rsidRPr="00EE48B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E48B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0B3FDB5F" wp14:editId="2BCF78EB">
            <wp:extent cx="1089660" cy="453390"/>
            <wp:effectExtent l="0" t="0" r="0" b="3810"/>
            <wp:docPr id="1" name="Рисунок 1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B1">
        <w:rPr>
          <w:rFonts w:ascii="Times New Roman" w:hAnsi="Times New Roman" w:cs="Times New Roman"/>
          <w:sz w:val="24"/>
          <w:szCs w:val="24"/>
        </w:rPr>
        <w:t>, где</w:t>
      </w:r>
    </w:p>
    <w:p w:rsidR="008B4EA3" w:rsidRPr="00EE48B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EE48B1" w:rsidRDefault="008B4EA3" w:rsidP="008B4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ДСо</w:t>
      </w:r>
      <w:proofErr w:type="spellEnd"/>
      <w:r w:rsidRPr="00EE48B1">
        <w:rPr>
          <w:rFonts w:ascii="Times New Roman" w:hAnsi="Times New Roman" w:cs="Times New Roman"/>
          <w:sz w:val="24"/>
          <w:szCs w:val="24"/>
        </w:rPr>
        <w:t xml:space="preserve"> - доля сотрудников </w:t>
      </w:r>
      <w:r w:rsidR="00EE48B1"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E48B1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EE48B1">
        <w:rPr>
          <w:rFonts w:ascii="Times New Roman" w:hAnsi="Times New Roman" w:cs="Times New Roman"/>
          <w:sz w:val="24"/>
          <w:szCs w:val="24"/>
        </w:rPr>
        <w:t>;</w:t>
      </w:r>
    </w:p>
    <w:p w:rsidR="008B4EA3" w:rsidRPr="00EE48B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КСо</w:t>
      </w:r>
      <w:proofErr w:type="spellEnd"/>
      <w:r w:rsidRPr="00EE48B1">
        <w:rPr>
          <w:rFonts w:ascii="Times New Roman" w:hAnsi="Times New Roman" w:cs="Times New Roman"/>
          <w:sz w:val="24"/>
          <w:szCs w:val="24"/>
        </w:rPr>
        <w:t xml:space="preserve"> - количество сотрудников </w:t>
      </w:r>
      <w:r w:rsidR="00EE48B1"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E48B1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EE48B1">
        <w:rPr>
          <w:rFonts w:ascii="Times New Roman" w:hAnsi="Times New Roman" w:cs="Times New Roman"/>
          <w:sz w:val="24"/>
          <w:szCs w:val="24"/>
        </w:rPr>
        <w:t>;</w:t>
      </w:r>
    </w:p>
    <w:p w:rsidR="008B4EA3" w:rsidRPr="00EE48B1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КСобщ</w:t>
      </w:r>
      <w:proofErr w:type="spellEnd"/>
      <w:r w:rsidRPr="00EE48B1">
        <w:rPr>
          <w:rFonts w:ascii="Times New Roman" w:hAnsi="Times New Roman" w:cs="Times New Roman"/>
          <w:sz w:val="24"/>
          <w:szCs w:val="24"/>
        </w:rPr>
        <w:t xml:space="preserve"> - общее количество сотрудников </w:t>
      </w:r>
      <w:r w:rsidR="00EE48B1"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EE48B1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B4EA3" w:rsidRPr="00EE48B1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B1" w:rsidRPr="00EE48B1" w:rsidRDefault="008B4EA3" w:rsidP="00EE48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 xml:space="preserve">Оценка значений </w:t>
      </w:r>
      <w:r w:rsidR="00EE48B1" w:rsidRPr="00EE48B1">
        <w:rPr>
          <w:rFonts w:ascii="Times New Roman" w:hAnsi="Times New Roman" w:cs="Times New Roman"/>
          <w:sz w:val="24"/>
          <w:szCs w:val="24"/>
        </w:rPr>
        <w:t>ключевых показателей</w:t>
      </w:r>
    </w:p>
    <w:p w:rsidR="00EE48B1" w:rsidRPr="00EE48B1" w:rsidRDefault="00EE48B1" w:rsidP="00EE48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в целом и </w:t>
      </w:r>
      <w:r w:rsidRPr="00EE48B1">
        <w:rPr>
          <w:rFonts w:ascii="Times New Roman" w:hAnsi="Times New Roman" w:cs="Times New Roman"/>
          <w:sz w:val="24"/>
          <w:szCs w:val="24"/>
        </w:rPr>
        <w:t>ключевых показателей</w:t>
      </w:r>
    </w:p>
    <w:p w:rsidR="008B4EA3" w:rsidRPr="00EE48B1" w:rsidRDefault="00EE48B1" w:rsidP="00EE48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EE48B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для уполномоченного</w:t>
      </w:r>
    </w:p>
    <w:p w:rsidR="008B4EA3" w:rsidRPr="00EE48B1" w:rsidRDefault="008B4EA3" w:rsidP="008B4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8B1">
        <w:rPr>
          <w:rFonts w:ascii="Times New Roman" w:hAnsi="Times New Roman" w:cs="Times New Roman"/>
          <w:sz w:val="24"/>
          <w:szCs w:val="24"/>
        </w:rPr>
        <w:t>подразделения (должностного лица)</w:t>
      </w:r>
    </w:p>
    <w:p w:rsidR="008B4EA3" w:rsidRDefault="008B4EA3" w:rsidP="008B4EA3">
      <w:pPr>
        <w:pStyle w:val="ConsPlusNormal"/>
        <w:jc w:val="both"/>
      </w:pPr>
    </w:p>
    <w:p w:rsidR="008B4EA3" w:rsidRPr="00EE48B1" w:rsidRDefault="00EA7091" w:rsidP="00EE48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4EA3" w:rsidRPr="00EE48B1">
        <w:rPr>
          <w:rFonts w:ascii="Times New Roman" w:hAnsi="Times New Roman" w:cs="Times New Roman"/>
          <w:sz w:val="24"/>
          <w:szCs w:val="24"/>
        </w:rPr>
        <w:t>. Оценк</w:t>
      </w:r>
      <w:r w:rsidR="00EE48B1" w:rsidRPr="00EE48B1">
        <w:rPr>
          <w:rFonts w:ascii="Times New Roman" w:hAnsi="Times New Roman" w:cs="Times New Roman"/>
          <w:sz w:val="24"/>
          <w:szCs w:val="24"/>
        </w:rPr>
        <w:t xml:space="preserve">а значений </w:t>
      </w:r>
      <w:r>
        <w:rPr>
          <w:rFonts w:ascii="Times New Roman" w:hAnsi="Times New Roman" w:cs="Times New Roman"/>
          <w:sz w:val="24"/>
          <w:szCs w:val="24"/>
        </w:rPr>
        <w:t>КПЭ</w:t>
      </w:r>
      <w:r w:rsidR="00EE48B1" w:rsidRPr="00EE48B1">
        <w:rPr>
          <w:rFonts w:ascii="Times New Roman" w:hAnsi="Times New Roman" w:cs="Times New Roman"/>
          <w:sz w:val="24"/>
          <w:szCs w:val="24"/>
        </w:rPr>
        <w:t xml:space="preserve"> «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="00EE48B1"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 (по сравнению с 2017 годом)»</w:t>
      </w:r>
      <w:r w:rsidR="008B4EA3" w:rsidRPr="00EE48B1">
        <w:rPr>
          <w:rFonts w:ascii="Times New Roman" w:hAnsi="Times New Roman" w:cs="Times New Roman"/>
          <w:sz w:val="24"/>
          <w:szCs w:val="24"/>
        </w:rPr>
        <w:t>.</w:t>
      </w:r>
    </w:p>
    <w:p w:rsidR="008B4EA3" w:rsidRPr="00EE48B1" w:rsidRDefault="00EE48B1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8B1">
        <w:rPr>
          <w:rFonts w:ascii="Times New Roman" w:hAnsi="Times New Roman" w:cs="Times New Roman"/>
          <w:sz w:val="24"/>
          <w:szCs w:val="24"/>
        </w:rPr>
        <w:lastRenderedPageBreak/>
        <w:t>Ключевой показатель «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Pr="00EE48B1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 (по сравнению с 2017 годом)»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коррелирует с ключевым показателем мероприятий, предусмотренным </w:t>
      </w:r>
      <w:hyperlink r:id="rId13" w:history="1">
        <w:r w:rsidR="008B4EA3" w:rsidRPr="00EE48B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Pr="00EE48B1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="008B4EA3" w:rsidRPr="00EE48B1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Pr="00EE48B1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="008B4EA3" w:rsidRPr="00EE48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</w:hyperlink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</w:t>
      </w:r>
      <w:r w:rsidR="00EA7091">
        <w:rPr>
          <w:rFonts w:ascii="Times New Roman" w:hAnsi="Times New Roman" w:cs="Times New Roman"/>
          <w:sz w:val="24"/>
          <w:szCs w:val="24"/>
        </w:rPr>
        <w:t>ом Президента РФ от 21.12.2017 №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 </w:t>
      </w:r>
      <w:r w:rsidRPr="00EE48B1">
        <w:rPr>
          <w:rFonts w:ascii="Times New Roman" w:hAnsi="Times New Roman" w:cs="Times New Roman"/>
          <w:sz w:val="24"/>
          <w:szCs w:val="24"/>
        </w:rPr>
        <w:t>618 «</w:t>
      </w:r>
      <w:r w:rsidR="008B4EA3" w:rsidRPr="00EE48B1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</w:t>
      </w:r>
      <w:r w:rsidRPr="00EE48B1">
        <w:rPr>
          <w:rFonts w:ascii="Times New Roman" w:hAnsi="Times New Roman" w:cs="Times New Roman"/>
          <w:sz w:val="24"/>
          <w:szCs w:val="24"/>
        </w:rPr>
        <w:t>олитики по развитию конкуренции», а именно</w:t>
      </w:r>
      <w:proofErr w:type="gramEnd"/>
      <w:r w:rsidRPr="00EE48B1">
        <w:rPr>
          <w:rFonts w:ascii="Times New Roman" w:hAnsi="Times New Roman" w:cs="Times New Roman"/>
          <w:sz w:val="24"/>
          <w:szCs w:val="24"/>
        </w:rPr>
        <w:t>: «</w:t>
      </w:r>
      <w:r w:rsidR="008B4EA3" w:rsidRPr="00EE48B1">
        <w:rPr>
          <w:rFonts w:ascii="Times New Roman" w:hAnsi="Times New Roman" w:cs="Times New Roman"/>
          <w:sz w:val="24"/>
          <w:szCs w:val="24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</w:t>
      </w:r>
      <w:r w:rsidRPr="00EE48B1">
        <w:rPr>
          <w:rFonts w:ascii="Times New Roman" w:hAnsi="Times New Roman" w:cs="Times New Roman"/>
          <w:sz w:val="24"/>
          <w:szCs w:val="24"/>
        </w:rPr>
        <w:t xml:space="preserve"> раза по сравнению с 2017 годом»</w:t>
      </w:r>
      <w:r w:rsidR="008B4EA3" w:rsidRPr="00EE48B1">
        <w:rPr>
          <w:rFonts w:ascii="Times New Roman" w:hAnsi="Times New Roman" w:cs="Times New Roman"/>
          <w:sz w:val="24"/>
          <w:szCs w:val="24"/>
        </w:rPr>
        <w:t>.</w:t>
      </w:r>
    </w:p>
    <w:p w:rsidR="008B4EA3" w:rsidRPr="00EE48B1" w:rsidRDefault="00C27B1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Ежегодная оценка значения </w:t>
      </w:r>
      <w:r w:rsidR="00EA7091">
        <w:rPr>
          <w:rFonts w:ascii="Times New Roman" w:hAnsi="Times New Roman" w:cs="Times New Roman"/>
          <w:sz w:val="24"/>
          <w:szCs w:val="24"/>
        </w:rPr>
        <w:t>КПЭ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Pr="00C27B13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</w:t>
      </w:r>
      <w:r>
        <w:rPr>
          <w:rFonts w:ascii="Times New Roman" w:hAnsi="Times New Roman" w:cs="Times New Roman"/>
          <w:sz w:val="24"/>
          <w:szCs w:val="24"/>
        </w:rPr>
        <w:t>(по сравнению с 2017 годом)»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призвана обеспечить понимание об эффективности функционирования антимонопольного </w:t>
      </w:r>
      <w:proofErr w:type="spellStart"/>
      <w:r w:rsidR="008B4EA3" w:rsidRPr="00EE48B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в </w:t>
      </w:r>
      <w:r w:rsidRPr="00C27B1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7B13">
        <w:rPr>
          <w:rFonts w:ascii="Times New Roman" w:hAnsi="Times New Roman" w:cs="Times New Roman"/>
          <w:sz w:val="24"/>
          <w:szCs w:val="24"/>
        </w:rPr>
        <w:t xml:space="preserve"> здравоохранения Липецкой области 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и о соответствии мероприятий антимонопольного </w:t>
      </w:r>
      <w:proofErr w:type="spellStart"/>
      <w:r w:rsidR="008B4EA3" w:rsidRPr="00EE48B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B4EA3" w:rsidRPr="00EE48B1">
        <w:rPr>
          <w:rFonts w:ascii="Times New Roman" w:hAnsi="Times New Roman" w:cs="Times New Roman"/>
          <w:sz w:val="24"/>
          <w:szCs w:val="24"/>
        </w:rPr>
        <w:t xml:space="preserve"> </w:t>
      </w:r>
      <w:r w:rsidRPr="00C27B13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 направлениям совершенствования государственной политики по развитию конкуренции, установленных Национальным </w:t>
      </w:r>
      <w:hyperlink r:id="rId14" w:history="1">
        <w:r w:rsidR="008B4EA3" w:rsidRPr="00EE48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="008B4EA3" w:rsidRPr="00EE48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EA3" w:rsidRPr="00EE48B1" w:rsidRDefault="00EA7091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. Оценка значений </w:t>
      </w:r>
      <w:r>
        <w:rPr>
          <w:rFonts w:ascii="Times New Roman" w:hAnsi="Times New Roman" w:cs="Times New Roman"/>
          <w:sz w:val="24"/>
          <w:szCs w:val="24"/>
        </w:rPr>
        <w:t>КПЭ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 </w:t>
      </w:r>
      <w:r w:rsidR="00EE48B1" w:rsidRPr="00EE48B1">
        <w:rPr>
          <w:rFonts w:ascii="Times New Roman" w:hAnsi="Times New Roman" w:cs="Times New Roman"/>
          <w:sz w:val="24"/>
          <w:szCs w:val="24"/>
        </w:rPr>
        <w:t>«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</w:t>
      </w:r>
      <w:r w:rsidR="00C27B13">
        <w:rPr>
          <w:rFonts w:ascii="Times New Roman" w:hAnsi="Times New Roman" w:cs="Times New Roman"/>
          <w:sz w:val="24"/>
          <w:szCs w:val="24"/>
        </w:rPr>
        <w:t>я</w:t>
      </w:r>
      <w:r w:rsidR="00C27B13" w:rsidRPr="00C27B13">
        <w:rPr>
          <w:rFonts w:ascii="Times New Roman" w:hAnsi="Times New Roman" w:cs="Times New Roman"/>
          <w:sz w:val="24"/>
          <w:szCs w:val="24"/>
        </w:rPr>
        <w:t xml:space="preserve"> здравоохранения Липецкой области</w:t>
      </w:r>
      <w:r w:rsidR="008B4EA3" w:rsidRPr="00EE48B1">
        <w:rPr>
          <w:rFonts w:ascii="Times New Roman" w:hAnsi="Times New Roman" w:cs="Times New Roman"/>
          <w:sz w:val="24"/>
          <w:szCs w:val="24"/>
        </w:rPr>
        <w:t>, в которых выявлены риски нарушения ан</w:t>
      </w:r>
      <w:r w:rsidR="00EE48B1" w:rsidRPr="00EE48B1">
        <w:rPr>
          <w:rFonts w:ascii="Times New Roman" w:hAnsi="Times New Roman" w:cs="Times New Roman"/>
          <w:sz w:val="24"/>
          <w:szCs w:val="24"/>
        </w:rPr>
        <w:t>тимонопольного законодательства» и «</w:t>
      </w:r>
      <w:r w:rsidR="008B4EA3" w:rsidRPr="00EE48B1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</w:t>
      </w:r>
      <w:r w:rsidR="00C27B13">
        <w:rPr>
          <w:rFonts w:ascii="Times New Roman" w:hAnsi="Times New Roman" w:cs="Times New Roman"/>
          <w:sz w:val="24"/>
          <w:szCs w:val="24"/>
        </w:rPr>
        <w:t>я</w:t>
      </w:r>
      <w:r w:rsidR="00C27B13" w:rsidRPr="00C27B13">
        <w:rPr>
          <w:rFonts w:ascii="Times New Roman" w:hAnsi="Times New Roman" w:cs="Times New Roman"/>
          <w:sz w:val="24"/>
          <w:szCs w:val="24"/>
        </w:rPr>
        <w:t xml:space="preserve"> здравоохранения Липецкой области</w:t>
      </w:r>
      <w:r w:rsidR="008B4EA3" w:rsidRPr="00EE48B1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EE48B1" w:rsidRPr="00EE48B1">
        <w:rPr>
          <w:rFonts w:ascii="Times New Roman" w:hAnsi="Times New Roman" w:cs="Times New Roman"/>
          <w:sz w:val="24"/>
          <w:szCs w:val="24"/>
        </w:rPr>
        <w:t>»</w:t>
      </w:r>
      <w:r w:rsidR="008B4EA3" w:rsidRPr="00EE48B1">
        <w:rPr>
          <w:rFonts w:ascii="Times New Roman" w:hAnsi="Times New Roman" w:cs="Times New Roman"/>
          <w:sz w:val="24"/>
          <w:szCs w:val="24"/>
        </w:rPr>
        <w:t>.</w:t>
      </w:r>
    </w:p>
    <w:p w:rsidR="008B4EA3" w:rsidRPr="00C27B13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B13">
        <w:rPr>
          <w:rFonts w:ascii="Times New Roman" w:hAnsi="Times New Roman" w:cs="Times New Roman"/>
          <w:sz w:val="24"/>
          <w:szCs w:val="24"/>
        </w:rPr>
        <w:t xml:space="preserve">Оценка вышеуказанных значений </w:t>
      </w:r>
      <w:r w:rsidR="00EA7091">
        <w:rPr>
          <w:rFonts w:ascii="Times New Roman" w:hAnsi="Times New Roman" w:cs="Times New Roman"/>
          <w:sz w:val="24"/>
          <w:szCs w:val="24"/>
        </w:rPr>
        <w:t>КПЭ</w:t>
      </w:r>
      <w:r w:rsidRPr="00C27B13">
        <w:rPr>
          <w:rFonts w:ascii="Times New Roman" w:hAnsi="Times New Roman" w:cs="Times New Roman"/>
          <w:sz w:val="24"/>
          <w:szCs w:val="24"/>
        </w:rPr>
        <w:t xml:space="preserve"> направлена на понимание эффективности мероприятий антимонопольного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5" w:history="1">
        <w:r w:rsidR="00EE48B1" w:rsidRPr="00C27B1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</w:t>
        </w:r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EE48B1" w:rsidRPr="00C27B13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C27B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EE48B1" w:rsidRPr="00C27B13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="00EE48B1" w:rsidRPr="00C27B13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15</w:t>
        </w:r>
      </w:hyperlink>
      <w:r w:rsidRPr="00C27B13">
        <w:rPr>
          <w:rFonts w:ascii="Times New Roman" w:hAnsi="Times New Roman" w:cs="Times New Roman"/>
          <w:sz w:val="24"/>
          <w:szCs w:val="24"/>
        </w:rPr>
        <w:t xml:space="preserve"> Методических рекомендаций.</w:t>
      </w:r>
    </w:p>
    <w:p w:rsidR="008B4EA3" w:rsidRPr="00C27B13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B13">
        <w:rPr>
          <w:rFonts w:ascii="Times New Roman" w:hAnsi="Times New Roman" w:cs="Times New Roman"/>
          <w:sz w:val="24"/>
          <w:szCs w:val="24"/>
        </w:rPr>
        <w:t xml:space="preserve">При эффективном проведении мероприятий по анализу нормативных правовых актов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управлении здравоохранения Липецкой области</w:t>
      </w:r>
      <w:r w:rsidRPr="00C27B13">
        <w:rPr>
          <w:rFonts w:ascii="Times New Roman" w:hAnsi="Times New Roman" w:cs="Times New Roman"/>
          <w:sz w:val="24"/>
          <w:szCs w:val="24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управлении здравоохранения Липецкой области</w:t>
      </w:r>
      <w:r w:rsidRPr="00C27B13">
        <w:rPr>
          <w:rFonts w:ascii="Times New Roman" w:hAnsi="Times New Roman" w:cs="Times New Roman"/>
          <w:sz w:val="24"/>
          <w:szCs w:val="24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C27B13">
        <w:rPr>
          <w:rFonts w:ascii="Times New Roman" w:hAnsi="Times New Roman" w:cs="Times New Roman"/>
          <w:sz w:val="24"/>
          <w:szCs w:val="24"/>
        </w:rPr>
        <w:t xml:space="preserve"> Таким образом, значение </w:t>
      </w:r>
      <w:r w:rsidR="00EA7091">
        <w:rPr>
          <w:rFonts w:ascii="Times New Roman" w:hAnsi="Times New Roman" w:cs="Times New Roman"/>
          <w:sz w:val="24"/>
          <w:szCs w:val="24"/>
        </w:rPr>
        <w:t>КПЭ</w:t>
      </w:r>
      <w:r w:rsidRPr="00C27B13">
        <w:rPr>
          <w:rFonts w:ascii="Times New Roman" w:hAnsi="Times New Roman" w:cs="Times New Roman"/>
          <w:sz w:val="24"/>
          <w:szCs w:val="24"/>
        </w:rPr>
        <w:t xml:space="preserve"> тем выше, чем эффективней данные мероприятия антимонопольного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 будут осуществляться уполномоченным подразделением (должностным лицом). </w:t>
      </w:r>
      <w:proofErr w:type="gramStart"/>
      <w:r w:rsidRPr="00C27B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B13">
        <w:rPr>
          <w:rFonts w:ascii="Times New Roman" w:hAnsi="Times New Roman" w:cs="Times New Roman"/>
          <w:sz w:val="24"/>
          <w:szCs w:val="24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</w:t>
      </w:r>
      <w:r w:rsidR="00EA7091">
        <w:rPr>
          <w:rFonts w:ascii="Times New Roman" w:hAnsi="Times New Roman" w:cs="Times New Roman"/>
          <w:sz w:val="24"/>
          <w:szCs w:val="24"/>
        </w:rPr>
        <w:t>КПЭ</w:t>
      </w:r>
      <w:r w:rsidRPr="00C27B13">
        <w:rPr>
          <w:rFonts w:ascii="Times New Roman" w:hAnsi="Times New Roman" w:cs="Times New Roman"/>
          <w:sz w:val="24"/>
          <w:szCs w:val="24"/>
        </w:rPr>
        <w:t xml:space="preserve"> будут свидетельствовать о низкой эффективности данных мероприятий.</w:t>
      </w:r>
    </w:p>
    <w:p w:rsidR="008B4EA3" w:rsidRPr="00C27B13" w:rsidRDefault="00EA7091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4EA3" w:rsidRPr="00C27B13">
        <w:rPr>
          <w:rFonts w:ascii="Times New Roman" w:hAnsi="Times New Roman" w:cs="Times New Roman"/>
          <w:sz w:val="24"/>
          <w:szCs w:val="24"/>
        </w:rPr>
        <w:t xml:space="preserve">. Оценка значения </w:t>
      </w:r>
      <w:r>
        <w:rPr>
          <w:rFonts w:ascii="Times New Roman" w:hAnsi="Times New Roman" w:cs="Times New Roman"/>
          <w:sz w:val="24"/>
          <w:szCs w:val="24"/>
        </w:rPr>
        <w:t>КПЭ</w:t>
      </w:r>
      <w:r w:rsidR="00C27B13" w:rsidRPr="00C27B13">
        <w:rPr>
          <w:rFonts w:ascii="Times New Roman" w:hAnsi="Times New Roman" w:cs="Times New Roman"/>
          <w:sz w:val="24"/>
          <w:szCs w:val="24"/>
        </w:rPr>
        <w:t xml:space="preserve"> «</w:t>
      </w:r>
      <w:r w:rsidR="008B4EA3" w:rsidRPr="00C27B13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="008B4EA3" w:rsidRPr="00C27B13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</w:t>
      </w:r>
      <w:r w:rsidR="00C27B13" w:rsidRPr="00C27B13">
        <w:rPr>
          <w:rFonts w:ascii="Times New Roman" w:hAnsi="Times New Roman" w:cs="Times New Roman"/>
          <w:sz w:val="24"/>
          <w:szCs w:val="24"/>
        </w:rPr>
        <w:t xml:space="preserve">у и антимонопольному </w:t>
      </w:r>
      <w:proofErr w:type="spellStart"/>
      <w:r w:rsidR="00C27B13" w:rsidRPr="00C27B13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C27B13" w:rsidRPr="00C27B13">
        <w:rPr>
          <w:rFonts w:ascii="Times New Roman" w:hAnsi="Times New Roman" w:cs="Times New Roman"/>
          <w:sz w:val="24"/>
          <w:szCs w:val="24"/>
        </w:rPr>
        <w:t>»</w:t>
      </w:r>
      <w:r w:rsidR="008B4EA3" w:rsidRPr="00C27B13">
        <w:rPr>
          <w:rFonts w:ascii="Times New Roman" w:hAnsi="Times New Roman" w:cs="Times New Roman"/>
          <w:sz w:val="24"/>
          <w:szCs w:val="24"/>
        </w:rPr>
        <w:t>.</w:t>
      </w:r>
    </w:p>
    <w:p w:rsidR="008B4EA3" w:rsidRPr="00C27B13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B13">
        <w:rPr>
          <w:rFonts w:ascii="Times New Roman" w:hAnsi="Times New Roman" w:cs="Times New Roman"/>
          <w:sz w:val="24"/>
          <w:szCs w:val="24"/>
        </w:rPr>
        <w:t>Консультирование и обучение с</w:t>
      </w:r>
      <w:r w:rsidR="00C27B13" w:rsidRPr="00C27B13">
        <w:rPr>
          <w:rFonts w:ascii="Times New Roman" w:hAnsi="Times New Roman" w:cs="Times New Roman"/>
          <w:sz w:val="24"/>
          <w:szCs w:val="24"/>
        </w:rPr>
        <w:t>отрудников</w:t>
      </w:r>
      <w:r w:rsidRPr="00C27B13">
        <w:rPr>
          <w:rFonts w:ascii="Times New Roman" w:hAnsi="Times New Roman" w:cs="Times New Roman"/>
          <w:sz w:val="24"/>
          <w:szCs w:val="24"/>
        </w:rPr>
        <w:t xml:space="preserve"> </w:t>
      </w:r>
      <w:r w:rsidR="00C27B13" w:rsidRPr="00C27B13">
        <w:rPr>
          <w:rFonts w:ascii="Times New Roman" w:hAnsi="Times New Roman" w:cs="Times New Roman"/>
          <w:sz w:val="24"/>
          <w:szCs w:val="24"/>
        </w:rPr>
        <w:t xml:space="preserve">управлении здравоохранения Липецкой области </w:t>
      </w:r>
      <w:r w:rsidRPr="00C27B13">
        <w:rPr>
          <w:rFonts w:ascii="Times New Roman" w:hAnsi="Times New Roman" w:cs="Times New Roman"/>
          <w:sz w:val="24"/>
          <w:szCs w:val="24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, отнесено к компетенции уполномоченного подразделения (должностного лица) согласно </w:t>
      </w:r>
      <w:hyperlink r:id="rId17" w:history="1"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подпункту </w:t>
        </w:r>
        <w:r w:rsidR="00C27B13" w:rsidRPr="00C27B13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>г</w:t>
        </w:r>
        <w:r w:rsidR="00C27B13" w:rsidRPr="00C27B13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11</w:t>
        </w:r>
      </w:hyperlink>
      <w:r w:rsidRPr="00C27B13">
        <w:rPr>
          <w:rFonts w:ascii="Times New Roman" w:hAnsi="Times New Roman" w:cs="Times New Roman"/>
          <w:sz w:val="24"/>
          <w:szCs w:val="24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C27B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B13">
        <w:rPr>
          <w:rFonts w:ascii="Times New Roman" w:hAnsi="Times New Roman" w:cs="Times New Roman"/>
          <w:sz w:val="24"/>
          <w:szCs w:val="24"/>
        </w:rPr>
        <w:t xml:space="preserve">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8" w:history="1"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 w:rsidR="00C27B13" w:rsidRPr="00C27B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ом «б» </w:t>
        </w:r>
        <w:r w:rsidRPr="00C27B13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C27B13">
        <w:rPr>
          <w:rFonts w:ascii="Times New Roman" w:hAnsi="Times New Roman" w:cs="Times New Roman"/>
          <w:sz w:val="24"/>
          <w:szCs w:val="24"/>
        </w:rPr>
        <w:t xml:space="preserve"> Национального плана.</w:t>
      </w:r>
    </w:p>
    <w:p w:rsidR="008B4EA3" w:rsidRPr="00C27B13" w:rsidRDefault="008B4EA3" w:rsidP="008B4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B13">
        <w:rPr>
          <w:rFonts w:ascii="Times New Roman" w:hAnsi="Times New Roman" w:cs="Times New Roman"/>
          <w:sz w:val="24"/>
          <w:szCs w:val="24"/>
        </w:rPr>
        <w:lastRenderedPageBreak/>
        <w:t xml:space="preserve">Расчет данного показателя предусматривает определение сотрудников </w:t>
      </w:r>
      <w:r w:rsidR="00C27B13" w:rsidRPr="00C27B13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</w:t>
      </w:r>
      <w:r w:rsidRPr="00C27B13">
        <w:rPr>
          <w:rFonts w:ascii="Times New Roman" w:hAnsi="Times New Roman" w:cs="Times New Roman"/>
          <w:sz w:val="24"/>
          <w:szCs w:val="24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27B13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C27B13">
        <w:rPr>
          <w:rFonts w:ascii="Times New Roman" w:hAnsi="Times New Roman" w:cs="Times New Roman"/>
          <w:sz w:val="24"/>
          <w:szCs w:val="24"/>
        </w:rPr>
        <w:t xml:space="preserve"> (числитель), обеспечивает высокое значение </w:t>
      </w:r>
      <w:r w:rsidR="00EA7091">
        <w:rPr>
          <w:rFonts w:ascii="Times New Roman" w:hAnsi="Times New Roman" w:cs="Times New Roman"/>
          <w:sz w:val="24"/>
          <w:szCs w:val="24"/>
        </w:rPr>
        <w:t>КПЭ</w:t>
      </w:r>
      <w:r w:rsidRPr="00C27B13">
        <w:rPr>
          <w:rFonts w:ascii="Times New Roman" w:hAnsi="Times New Roman" w:cs="Times New Roman"/>
          <w:sz w:val="24"/>
          <w:szCs w:val="24"/>
        </w:rPr>
        <w:t>.</w:t>
      </w:r>
    </w:p>
    <w:p w:rsidR="008B4EA3" w:rsidRPr="00C27B13" w:rsidRDefault="008B4EA3" w:rsidP="008B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C27B13" w:rsidRDefault="008B4EA3" w:rsidP="008B4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8A" w:rsidRPr="00C27B13" w:rsidRDefault="00D35D8A" w:rsidP="00D3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A3" w:rsidRPr="00C27B13" w:rsidRDefault="008B4EA3" w:rsidP="00D3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A3" w:rsidRPr="00C27B13" w:rsidRDefault="008B4EA3" w:rsidP="00D3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A3" w:rsidRPr="00C27B13" w:rsidRDefault="008B4EA3" w:rsidP="00D3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A3" w:rsidRDefault="008B4EA3" w:rsidP="00D35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4EA3" w:rsidSect="008B4EA3">
      <w:pgSz w:w="11906" w:h="16838"/>
      <w:pgMar w:top="1134" w:right="635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8B8"/>
    <w:multiLevelType w:val="hybridMultilevel"/>
    <w:tmpl w:val="EC7A8230"/>
    <w:lvl w:ilvl="0" w:tplc="324044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162F57"/>
    <w:multiLevelType w:val="hybridMultilevel"/>
    <w:tmpl w:val="333E4C40"/>
    <w:lvl w:ilvl="0" w:tplc="CC1031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9D"/>
    <w:rsid w:val="00145311"/>
    <w:rsid w:val="001546C3"/>
    <w:rsid w:val="0017631A"/>
    <w:rsid w:val="00192480"/>
    <w:rsid w:val="001977ED"/>
    <w:rsid w:val="001E2C07"/>
    <w:rsid w:val="002A63A7"/>
    <w:rsid w:val="002B6B0F"/>
    <w:rsid w:val="002D3566"/>
    <w:rsid w:val="002F76F2"/>
    <w:rsid w:val="0031793C"/>
    <w:rsid w:val="003364C1"/>
    <w:rsid w:val="0035725A"/>
    <w:rsid w:val="00370558"/>
    <w:rsid w:val="004122D6"/>
    <w:rsid w:val="00426159"/>
    <w:rsid w:val="00475EFF"/>
    <w:rsid w:val="0049683B"/>
    <w:rsid w:val="004A770D"/>
    <w:rsid w:val="00545979"/>
    <w:rsid w:val="005B4677"/>
    <w:rsid w:val="006016CC"/>
    <w:rsid w:val="006264EF"/>
    <w:rsid w:val="00676EA4"/>
    <w:rsid w:val="00696A9E"/>
    <w:rsid w:val="006D3AE2"/>
    <w:rsid w:val="00726DE2"/>
    <w:rsid w:val="007509AA"/>
    <w:rsid w:val="00762047"/>
    <w:rsid w:val="00776B72"/>
    <w:rsid w:val="0078075B"/>
    <w:rsid w:val="00800A08"/>
    <w:rsid w:val="00826A7E"/>
    <w:rsid w:val="008A693D"/>
    <w:rsid w:val="008B4EA3"/>
    <w:rsid w:val="008E09DA"/>
    <w:rsid w:val="00997266"/>
    <w:rsid w:val="00A23E43"/>
    <w:rsid w:val="00A4191F"/>
    <w:rsid w:val="00A63E90"/>
    <w:rsid w:val="00AA1044"/>
    <w:rsid w:val="00AA5FB3"/>
    <w:rsid w:val="00AB53F4"/>
    <w:rsid w:val="00AE53FC"/>
    <w:rsid w:val="00AF3A01"/>
    <w:rsid w:val="00B315C7"/>
    <w:rsid w:val="00B427B3"/>
    <w:rsid w:val="00BB59D7"/>
    <w:rsid w:val="00C231A4"/>
    <w:rsid w:val="00C23B7C"/>
    <w:rsid w:val="00C27B13"/>
    <w:rsid w:val="00C46C0D"/>
    <w:rsid w:val="00C65413"/>
    <w:rsid w:val="00CD67FB"/>
    <w:rsid w:val="00D23FCD"/>
    <w:rsid w:val="00D35D8A"/>
    <w:rsid w:val="00D8625F"/>
    <w:rsid w:val="00DA6A7B"/>
    <w:rsid w:val="00DE1738"/>
    <w:rsid w:val="00DF33E8"/>
    <w:rsid w:val="00E3749E"/>
    <w:rsid w:val="00E77D53"/>
    <w:rsid w:val="00EA7091"/>
    <w:rsid w:val="00EE48B1"/>
    <w:rsid w:val="00F00298"/>
    <w:rsid w:val="00F02650"/>
    <w:rsid w:val="00F12DA3"/>
    <w:rsid w:val="00F14F15"/>
    <w:rsid w:val="00F45FB5"/>
    <w:rsid w:val="00F932EB"/>
    <w:rsid w:val="00F958EE"/>
    <w:rsid w:val="00FB769D"/>
    <w:rsid w:val="00FD4D9D"/>
    <w:rsid w:val="00FD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4EA3"/>
    <w:pPr>
      <w:ind w:left="720"/>
      <w:contextualSpacing/>
    </w:pPr>
  </w:style>
  <w:style w:type="paragraph" w:customStyle="1" w:styleId="ConsPlusNormal">
    <w:name w:val="ConsPlusNormal"/>
    <w:rsid w:val="008B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4EA3"/>
    <w:pPr>
      <w:ind w:left="720"/>
      <w:contextualSpacing/>
    </w:pPr>
  </w:style>
  <w:style w:type="paragraph" w:customStyle="1" w:styleId="ConsPlusNormal">
    <w:name w:val="ConsPlusNormal"/>
    <w:rsid w:val="008B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98D6F6943F9B1C9F774A80962E612692DA95C459A99A84EDD6B4BA58B7A4D8E453344BF2619792B468D2070D0F4A23462344D925C3D20PBHDH" TargetMode="External"/><Relationship Id="rId13" Type="http://schemas.openxmlformats.org/officeDocument/2006/relationships/hyperlink" Target="consultantplus://offline/ref=E6C98D6F6943F9B1C9F774A80962E6126825A558449899A84EDD6B4BA58B7A4D8E453344BF26187F2E468D2070D0F4A23462344D925C3D20PBHDH" TargetMode="External"/><Relationship Id="rId18" Type="http://schemas.openxmlformats.org/officeDocument/2006/relationships/hyperlink" Target="consultantplus://offline/ref=E6C98D6F6943F9B1C9F774A80962E6126825A558449899A84EDD6B4BA58B7A4D8E453344BF26187F2E468D2070D0F4A23462344D925C3D20PBH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6C98D6F6943F9B1C9F774A80962E612692DA95C459A99A84EDD6B4BA58B7A4D8E453344BF26187C28468D2070D0F4A23462344D925C3D20PBH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C98D6F6943F9B1C9F774A80962E612692DA95C459A99A84EDD6B4BA58B7A4D8E453344BF26187E2C468D2070D0F4A23462344D925C3D20PBH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C98D6F6943F9B1C9F774A80962E612692DA95C459A99A84EDD6B4BA58B7A4D8E453344BF26187E2F468D2070D0F4A23462344D925C3D20PBHDH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6C98D6F6943F9B1C9F774A80962E6126825A558449899A84EDD6B4BA58B7A4D8E453344BF26187C29468D2070D0F4A23462344D925C3D20PBH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lo\AppData\Local\Microsoft\Windows\Temporary%20Internet%20Files\Content.MSO\C16D23A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AB7-1587-4641-9393-7888184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C16D23A9</Template>
  <TotalTime>1</TotalTime>
  <Pages>8</Pages>
  <Words>2550</Words>
  <Characters>14538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cp:lastPrinted>2021-02-01T09:27:00Z</cp:lastPrinted>
  <dcterms:created xsi:type="dcterms:W3CDTF">2021-02-01T13:20:00Z</dcterms:created>
  <dcterms:modified xsi:type="dcterms:W3CDTF">2021-02-01T13:20:00Z</dcterms:modified>
  <cp:contentStatus>v 1.0</cp:contentStatus>
  <cp:version>1</cp:version>
</cp:coreProperties>
</file>