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6" w:rsidRDefault="00DC32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32C6" w:rsidRDefault="00DC32C6">
      <w:pPr>
        <w:pStyle w:val="ConsPlusNormal"/>
        <w:jc w:val="both"/>
        <w:outlineLvl w:val="0"/>
      </w:pPr>
    </w:p>
    <w:p w:rsidR="00DC32C6" w:rsidRDefault="00DC32C6">
      <w:pPr>
        <w:pStyle w:val="ConsPlusNormal"/>
        <w:outlineLvl w:val="0"/>
      </w:pPr>
      <w:r>
        <w:t>Зарегистрировано в Минюсте России 16 января 2006 г. N 7353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jc w:val="center"/>
      </w:pPr>
    </w:p>
    <w:p w:rsidR="00DC32C6" w:rsidRDefault="00DC32C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C32C6" w:rsidRDefault="00DC32C6">
      <w:pPr>
        <w:pStyle w:val="ConsPlusTitle"/>
        <w:jc w:val="center"/>
      </w:pPr>
      <w:r>
        <w:t>РОССИЙСКОЙ ФЕДЕРАЦИИ</w:t>
      </w:r>
    </w:p>
    <w:p w:rsidR="00DC32C6" w:rsidRDefault="00DC32C6">
      <w:pPr>
        <w:pStyle w:val="ConsPlusTitle"/>
        <w:jc w:val="center"/>
      </w:pPr>
    </w:p>
    <w:p w:rsidR="00DC32C6" w:rsidRDefault="00DC32C6">
      <w:pPr>
        <w:pStyle w:val="ConsPlusTitle"/>
        <w:jc w:val="center"/>
      </w:pPr>
      <w:r>
        <w:t>ПРИКАЗ</w:t>
      </w:r>
    </w:p>
    <w:p w:rsidR="00DC32C6" w:rsidRDefault="00DC32C6">
      <w:pPr>
        <w:pStyle w:val="ConsPlusTitle"/>
        <w:jc w:val="center"/>
      </w:pPr>
      <w:r>
        <w:t>от 14 декабря 2005 г. N 785</w:t>
      </w:r>
    </w:p>
    <w:p w:rsidR="00DC32C6" w:rsidRDefault="00DC32C6">
      <w:pPr>
        <w:pStyle w:val="ConsPlusTitle"/>
        <w:jc w:val="center"/>
      </w:pPr>
    </w:p>
    <w:p w:rsidR="00DC32C6" w:rsidRDefault="00DC32C6">
      <w:pPr>
        <w:pStyle w:val="ConsPlusTitle"/>
        <w:jc w:val="center"/>
      </w:pPr>
      <w:r>
        <w:t>О ПОРЯДКЕ ОТПУСКА ЛЕКАРСТВЕННЫХ СРЕДСТВ</w:t>
      </w:r>
    </w:p>
    <w:p w:rsidR="00DC32C6" w:rsidRDefault="00DC32C6">
      <w:pPr>
        <w:pStyle w:val="ConsPlusNormal"/>
        <w:jc w:val="center"/>
      </w:pPr>
    </w:p>
    <w:p w:rsidR="00DC32C6" w:rsidRDefault="00DC32C6">
      <w:pPr>
        <w:pStyle w:val="ConsPlusNormal"/>
        <w:jc w:val="center"/>
      </w:pPr>
      <w:r>
        <w:t>Список изменяющих документов</w:t>
      </w:r>
    </w:p>
    <w:p w:rsidR="00DC32C6" w:rsidRDefault="00DC32C6">
      <w:pPr>
        <w:pStyle w:val="ConsPlusNormal"/>
        <w:jc w:val="center"/>
      </w:pPr>
      <w:proofErr w:type="gramStart"/>
      <w:r>
        <w:t xml:space="preserve">(в ред. Приказов Минздравсоцразвития России от 24.04.2006 </w:t>
      </w:r>
      <w:hyperlink r:id="rId6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DC32C6" w:rsidRDefault="00DC32C6">
      <w:pPr>
        <w:pStyle w:val="ConsPlusNormal"/>
        <w:jc w:val="center"/>
      </w:pPr>
      <w:r>
        <w:t xml:space="preserve">от 13.10.2006 </w:t>
      </w:r>
      <w:hyperlink r:id="rId7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8" w:history="1">
        <w:r>
          <w:rPr>
            <w:color w:val="0000FF"/>
          </w:rPr>
          <w:t>N 109</w:t>
        </w:r>
      </w:hyperlink>
      <w:r>
        <w:t>,</w:t>
      </w:r>
    </w:p>
    <w:p w:rsidR="00DC32C6" w:rsidRDefault="00DC32C6">
      <w:pPr>
        <w:pStyle w:val="ConsPlusNormal"/>
        <w:jc w:val="center"/>
      </w:pPr>
      <w:r>
        <w:t xml:space="preserve">от 12.02.2007 </w:t>
      </w:r>
      <w:hyperlink r:id="rId9" w:history="1">
        <w:r>
          <w:rPr>
            <w:color w:val="0000FF"/>
          </w:rPr>
          <w:t>N 110</w:t>
        </w:r>
      </w:hyperlink>
      <w:r>
        <w:t xml:space="preserve">, от 06.08.2007 </w:t>
      </w:r>
      <w:hyperlink r:id="rId10" w:history="1">
        <w:r>
          <w:rPr>
            <w:color w:val="0000FF"/>
          </w:rPr>
          <w:t>N 521</w:t>
        </w:r>
      </w:hyperlink>
      <w:r>
        <w:t>,</w:t>
      </w:r>
    </w:p>
    <w:p w:rsidR="00DC32C6" w:rsidRDefault="00DC32C6">
      <w:pPr>
        <w:pStyle w:val="ConsPlusNormal"/>
        <w:jc w:val="center"/>
      </w:pPr>
      <w:hyperlink r:id="rId11" w:history="1">
        <w:proofErr w:type="gramStart"/>
        <w:r>
          <w:rPr>
            <w:color w:val="0000FF"/>
          </w:rPr>
          <w:t>Приказа</w:t>
        </w:r>
      </w:hyperlink>
      <w:r>
        <w:t xml:space="preserve"> Минздрава России от 22.04.2014 N 183н)</w:t>
      </w:r>
      <w:proofErr w:type="gramEnd"/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22.06.1998 N 86-ФЗ утратил силу с </w:t>
      </w:r>
      <w:hyperlink r:id="rId13" w:history="1">
        <w:r>
          <w:rPr>
            <w:color w:val="0000FF"/>
          </w:rPr>
          <w:t>1 сентября 2010 года</w:t>
        </w:r>
      </w:hyperlink>
      <w:r>
        <w:rPr>
          <w:color w:val="0A2666"/>
        </w:rPr>
        <w:t xml:space="preserve"> в связи с принятием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12.04.2010 N 61-ФЗ.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Порядок розничной торговли лекарственными препаратами установлен </w:t>
      </w:r>
      <w:hyperlink r:id="rId15" w:history="1">
        <w:r>
          <w:rPr>
            <w:color w:val="0000FF"/>
          </w:rPr>
          <w:t>статьей 55</w:t>
        </w:r>
      </w:hyperlink>
      <w:r>
        <w:rPr>
          <w:color w:val="0A2666"/>
        </w:rPr>
        <w:t xml:space="preserve"> упомянутого Закона.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32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DC32C6" w:rsidRDefault="00DC32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средств.</w:t>
      </w:r>
    </w:p>
    <w:p w:rsidR="00DC32C6" w:rsidRDefault="00DC32C6">
      <w:pPr>
        <w:pStyle w:val="ConsPlusNormal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12.02.2007 N 110.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right"/>
      </w:pPr>
      <w:r>
        <w:t>Министр</w:t>
      </w:r>
    </w:p>
    <w:p w:rsidR="00DC32C6" w:rsidRDefault="00DC32C6">
      <w:pPr>
        <w:pStyle w:val="ConsPlusNormal"/>
        <w:jc w:val="right"/>
      </w:pPr>
      <w:r>
        <w:t>М.Ю.ЗУРАБОВ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right"/>
        <w:outlineLvl w:val="0"/>
      </w:pPr>
      <w:r>
        <w:t>Утвержден</w:t>
      </w:r>
    </w:p>
    <w:p w:rsidR="00DC32C6" w:rsidRDefault="00DC32C6">
      <w:pPr>
        <w:pStyle w:val="ConsPlusNormal"/>
        <w:jc w:val="right"/>
      </w:pPr>
      <w:r>
        <w:t>Приказом</w:t>
      </w:r>
    </w:p>
    <w:p w:rsidR="00DC32C6" w:rsidRDefault="00DC32C6">
      <w:pPr>
        <w:pStyle w:val="ConsPlusNormal"/>
        <w:jc w:val="right"/>
      </w:pPr>
      <w:r>
        <w:t>Министерства здравоохранения</w:t>
      </w:r>
    </w:p>
    <w:p w:rsidR="00DC32C6" w:rsidRDefault="00DC32C6">
      <w:pPr>
        <w:pStyle w:val="ConsPlusNormal"/>
        <w:jc w:val="right"/>
      </w:pPr>
      <w:r>
        <w:t>и социального развития</w:t>
      </w:r>
    </w:p>
    <w:p w:rsidR="00DC32C6" w:rsidRDefault="00DC32C6">
      <w:pPr>
        <w:pStyle w:val="ConsPlusNormal"/>
        <w:jc w:val="right"/>
      </w:pPr>
      <w:r>
        <w:t>Российской Федерации</w:t>
      </w:r>
    </w:p>
    <w:p w:rsidR="00DC32C6" w:rsidRDefault="00DC32C6">
      <w:pPr>
        <w:pStyle w:val="ConsPlusNormal"/>
        <w:jc w:val="right"/>
      </w:pPr>
      <w:r>
        <w:t>от 14 декабря 2005 г. N 785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Title"/>
        <w:jc w:val="center"/>
      </w:pPr>
      <w:bookmarkStart w:id="0" w:name="P41"/>
      <w:bookmarkEnd w:id="0"/>
      <w:r>
        <w:t>ПОРЯДОК</w:t>
      </w:r>
    </w:p>
    <w:p w:rsidR="00DC32C6" w:rsidRDefault="00DC32C6">
      <w:pPr>
        <w:pStyle w:val="ConsPlusTitle"/>
        <w:jc w:val="center"/>
      </w:pPr>
      <w:r>
        <w:t>ОТПУСКА ЛЕКАРСТВЕННЫХ СРЕДСТВ</w:t>
      </w:r>
    </w:p>
    <w:p w:rsidR="00DC32C6" w:rsidRDefault="00DC32C6">
      <w:pPr>
        <w:pStyle w:val="ConsPlusNormal"/>
        <w:jc w:val="center"/>
      </w:pPr>
    </w:p>
    <w:p w:rsidR="00DC32C6" w:rsidRDefault="00DC32C6">
      <w:pPr>
        <w:pStyle w:val="ConsPlusNormal"/>
        <w:jc w:val="center"/>
      </w:pPr>
      <w:r>
        <w:t>Список изменяющих документов</w:t>
      </w:r>
    </w:p>
    <w:p w:rsidR="00DC32C6" w:rsidRDefault="00DC32C6">
      <w:pPr>
        <w:pStyle w:val="ConsPlusNormal"/>
        <w:jc w:val="center"/>
      </w:pPr>
      <w:proofErr w:type="gramStart"/>
      <w:r>
        <w:t xml:space="preserve">(в ред. Приказов Минздравсоцразвития России от 24.04.2006 </w:t>
      </w:r>
      <w:hyperlink r:id="rId17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DC32C6" w:rsidRDefault="00DC32C6">
      <w:pPr>
        <w:pStyle w:val="ConsPlusNormal"/>
        <w:jc w:val="center"/>
      </w:pPr>
      <w:r>
        <w:t xml:space="preserve">от 13.10.2006 </w:t>
      </w:r>
      <w:hyperlink r:id="rId18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19" w:history="1">
        <w:r>
          <w:rPr>
            <w:color w:val="0000FF"/>
          </w:rPr>
          <w:t>N 109</w:t>
        </w:r>
      </w:hyperlink>
      <w:r>
        <w:t>,</w:t>
      </w:r>
    </w:p>
    <w:p w:rsidR="00DC32C6" w:rsidRDefault="00DC32C6">
      <w:pPr>
        <w:pStyle w:val="ConsPlusNormal"/>
        <w:jc w:val="center"/>
      </w:pPr>
      <w:r>
        <w:t xml:space="preserve">от 06.08.2007 </w:t>
      </w:r>
      <w:hyperlink r:id="rId20" w:history="1">
        <w:r>
          <w:rPr>
            <w:color w:val="0000FF"/>
          </w:rPr>
          <w:t>N 521</w:t>
        </w:r>
      </w:hyperlink>
      <w:r>
        <w:t xml:space="preserve">,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</w:t>
      </w:r>
    </w:p>
    <w:p w:rsidR="00DC32C6" w:rsidRDefault="00DC32C6">
      <w:pPr>
        <w:pStyle w:val="ConsPlusNormal"/>
        <w:jc w:val="center"/>
      </w:pPr>
      <w:r>
        <w:lastRenderedPageBreak/>
        <w:t>от 22.04.2014 N 183н)</w:t>
      </w:r>
    </w:p>
    <w:p w:rsidR="00DC32C6" w:rsidRDefault="00DC32C6">
      <w:pPr>
        <w:pStyle w:val="ConsPlusNormal"/>
        <w:jc w:val="center"/>
      </w:pPr>
    </w:p>
    <w:p w:rsidR="00DC32C6" w:rsidRDefault="00DC32C6">
      <w:pPr>
        <w:pStyle w:val="ConsPlusNormal"/>
        <w:jc w:val="center"/>
        <w:outlineLvl w:val="1"/>
      </w:pPr>
      <w:r>
        <w:t>I. Общие положения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  <w: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DC32C6" w:rsidRDefault="00DC32C6">
      <w:pPr>
        <w:pStyle w:val="ConsPlusNormal"/>
        <w:ind w:firstLine="540"/>
        <w:jc w:val="both"/>
      </w:pPr>
      <w:r>
        <w:t>--------------------------------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Минздравсоцразвития России от 27.07.2010 N 553н утверждены виды аптечных организаций.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  <w: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>.</w:t>
      </w:r>
    </w:p>
    <w:p w:rsidR="00DC32C6" w:rsidRDefault="00DC32C6">
      <w:pPr>
        <w:pStyle w:val="ConsPlusNormal"/>
        <w:ind w:firstLine="540"/>
        <w:jc w:val="both"/>
      </w:pPr>
      <w: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DC32C6" w:rsidRDefault="00DC32C6">
      <w:pPr>
        <w:pStyle w:val="ConsPlusNormal"/>
        <w:ind w:firstLine="540"/>
        <w:jc w:val="both"/>
      </w:pPr>
      <w:r>
        <w:t>1.4. Выписанные по рецепту врача лекарственные средства подлежат отпуску аптеками и аптечными пунктами.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О Правилах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см. </w:t>
      </w:r>
      <w:hyperlink r:id="rId24" w:history="1">
        <w:r>
          <w:rPr>
            <w:color w:val="0000FF"/>
          </w:rPr>
          <w:t>Рекомендацию</w:t>
        </w:r>
      </w:hyperlink>
      <w:r>
        <w:rPr>
          <w:color w:val="0A2666"/>
        </w:rPr>
        <w:t xml:space="preserve"> Коллегии Евразийской экономической комиссии от 29.12.2015 N 30.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proofErr w:type="gramStart"/>
      <w:r>
        <w:t xml:space="preserve">Лекарственные средства в соответствии с </w:t>
      </w:r>
      <w:hyperlink r:id="rId25" w:history="1">
        <w:r>
          <w:rPr>
            <w:color w:val="0000FF"/>
          </w:rPr>
          <w:t>Перечнем</w:t>
        </w:r>
      </w:hyperlink>
      <w:r>
        <w:t xml:space="preserve"> лекарственных средств, отпускаемых 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  <w:proofErr w:type="gramEnd"/>
    </w:p>
    <w:p w:rsidR="00DC32C6" w:rsidRDefault="00DC32C6">
      <w:pPr>
        <w:pStyle w:val="ConsPlusNormal"/>
        <w:ind w:firstLine="540"/>
        <w:jc w:val="both"/>
      </w:pPr>
      <w:r>
        <w:t>--------------------------------</w:t>
      </w:r>
    </w:p>
    <w:p w:rsidR="00DC32C6" w:rsidRDefault="00DC32C6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С 1 марта 2016 года применяется </w:t>
      </w:r>
      <w:hyperlink r:id="rId26" w:history="1">
        <w:r>
          <w:rPr>
            <w:color w:val="0000FF"/>
          </w:rPr>
          <w:t>Минимальный ассортимент</w:t>
        </w:r>
      </w:hyperlink>
      <w:r>
        <w:rPr>
          <w:color w:val="0A2666"/>
        </w:rPr>
        <w:t>, утв. распоряжением Правительства РФ от 26.12.2015 N 2724-р.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2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center"/>
        <w:outlineLvl w:val="1"/>
      </w:pPr>
      <w:r>
        <w:t>II. Общие требования к отпуску лекарственных средств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  <w:r>
        <w:t xml:space="preserve">2.1. Все лекарственные средства, за исключением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на рецептурных </w:t>
      </w:r>
      <w:r>
        <w:lastRenderedPageBreak/>
        <w:t>бланках соответствующих учетных форм.</w:t>
      </w:r>
    </w:p>
    <w:p w:rsidR="00DC32C6" w:rsidRDefault="00DC32C6">
      <w:pPr>
        <w:pStyle w:val="ConsPlusNormal"/>
        <w:ind w:firstLine="540"/>
        <w:jc w:val="both"/>
      </w:pPr>
      <w:r>
        <w:t xml:space="preserve">2.2. По рецептам, выписанным на рецептурных бланках, формы которых утверждены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г. N 110, аптечными учреждениями (организациями) отпускаются: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DC32C6" w:rsidRDefault="00DC32C6">
      <w:pPr>
        <w:pStyle w:val="ConsPlusNormal"/>
        <w:ind w:firstLine="540"/>
        <w:jc w:val="both"/>
      </w:pPr>
      <w:r>
        <w:t xml:space="preserve">- наркотические средства и психотропные вещества, внесенные в </w:t>
      </w:r>
      <w:hyperlink r:id="rId3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</w:t>
      </w:r>
      <w:proofErr w:type="gramStart"/>
      <w:r>
        <w:t xml:space="preserve">N 47, ст. 4666) (далее - Перечень), выписанные на специальных рецептурных </w:t>
      </w:r>
      <w:hyperlink r:id="rId33" w:history="1">
        <w:r>
          <w:rPr>
            <w:color w:val="0000FF"/>
          </w:rPr>
          <w:t>бланках</w:t>
        </w:r>
      </w:hyperlink>
      <w:r>
        <w:t xml:space="preserve"> на наркотическое лекарственное средство;</w:t>
      </w:r>
      <w:proofErr w:type="gramEnd"/>
    </w:p>
    <w:p w:rsidR="00DC32C6" w:rsidRDefault="00DC32C6">
      <w:pPr>
        <w:pStyle w:val="ConsPlusNormal"/>
        <w:ind w:firstLine="540"/>
        <w:jc w:val="both"/>
      </w:pPr>
      <w:r>
        <w:t xml:space="preserve">- психотропные вещества, внесенные в </w:t>
      </w:r>
      <w:hyperlink r:id="rId34" w:history="1">
        <w:r>
          <w:rPr>
            <w:color w:val="0000FF"/>
          </w:rPr>
          <w:t>Список III</w:t>
        </w:r>
      </w:hyperlink>
      <w:r>
        <w:t xml:space="preserve"> Перечня, выписанные на рецептурных бланках </w:t>
      </w:r>
      <w:hyperlink r:id="rId35" w:history="1">
        <w:r>
          <w:rPr>
            <w:color w:val="0000FF"/>
          </w:rPr>
          <w:t>формы N 148-1/у-88</w:t>
        </w:r>
      </w:hyperlink>
      <w:r>
        <w:t>;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36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216" w:history="1">
        <w:r>
          <w:rPr>
            <w:color w:val="0000FF"/>
          </w:rPr>
          <w:t>приложением N 1</w:t>
        </w:r>
      </w:hyperlink>
      <w: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37" w:history="1">
        <w:r>
          <w:rPr>
            <w:color w:val="0000FF"/>
          </w:rPr>
          <w:t>формы N 148-1/у-88</w:t>
        </w:r>
      </w:hyperlink>
      <w:r>
        <w:t>;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С 1 марта 2016 года применяется </w:t>
      </w:r>
      <w:hyperlink r:id="rId3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утв. распоряжением Правительства РФ от 26.12.2015 N 2724-р.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proofErr w:type="gramStart"/>
      <w:r>
        <w:t xml:space="preserve">- лекарственные средства, включенные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</w:t>
      </w:r>
      <w:proofErr w:type="gramEnd"/>
      <w:r>
        <w:t xml:space="preserve">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41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42" w:history="1">
        <w:r>
          <w:rPr>
            <w:color w:val="0000FF"/>
          </w:rPr>
          <w:t>формы N 148-1/у-06 (л))</w:t>
        </w:r>
      </w:hyperlink>
      <w:r>
        <w:t>;</w:t>
      </w:r>
    </w:p>
    <w:p w:rsidR="00DC32C6" w:rsidRDefault="00DC32C6">
      <w:pPr>
        <w:pStyle w:val="ConsPlusNormal"/>
        <w:jc w:val="both"/>
      </w:pPr>
      <w:r>
        <w:t xml:space="preserve">(в ред. Приказов Минздравсоцразвития России от 12.02.2007 </w:t>
      </w:r>
      <w:hyperlink r:id="rId43" w:history="1">
        <w:r>
          <w:rPr>
            <w:color w:val="0000FF"/>
          </w:rPr>
          <w:t>N 109</w:t>
        </w:r>
      </w:hyperlink>
      <w:r>
        <w:t xml:space="preserve">, от 06.08.2007 </w:t>
      </w:r>
      <w:hyperlink r:id="rId44" w:history="1">
        <w:r>
          <w:rPr>
            <w:color w:val="0000FF"/>
          </w:rPr>
          <w:t>N 521</w:t>
        </w:r>
      </w:hyperlink>
      <w:r>
        <w:t>)</w:t>
      </w:r>
    </w:p>
    <w:p w:rsidR="00DC32C6" w:rsidRDefault="00DC32C6">
      <w:pPr>
        <w:pStyle w:val="ConsPlusNormal"/>
        <w:ind w:firstLine="540"/>
        <w:jc w:val="both"/>
      </w:pPr>
      <w:r>
        <w:t xml:space="preserve">- анаболические стероиды, выписанные на рецептурных бланках </w:t>
      </w:r>
      <w:hyperlink r:id="rId45" w:history="1">
        <w:r>
          <w:rPr>
            <w:color w:val="0000FF"/>
          </w:rPr>
          <w:t>формы N 148-1/у-88</w:t>
        </w:r>
      </w:hyperlink>
      <w:r>
        <w:t>;</w:t>
      </w:r>
    </w:p>
    <w:p w:rsidR="00DC32C6" w:rsidRDefault="00DC32C6">
      <w:pPr>
        <w:pStyle w:val="ConsPlusNormal"/>
        <w:ind w:firstLine="540"/>
        <w:jc w:val="both"/>
      </w:pPr>
      <w:r>
        <w:t xml:space="preserve">- остальные лекарственные средства, не включенные в </w:t>
      </w:r>
      <w:hyperlink r:id="rId4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выписанные на рецептурных </w:t>
      </w:r>
      <w:hyperlink r:id="rId47" w:history="1">
        <w:r>
          <w:rPr>
            <w:color w:val="0000FF"/>
          </w:rPr>
          <w:t>бланках</w:t>
        </w:r>
      </w:hyperlink>
      <w:r>
        <w:t xml:space="preserve"> формы N 107/у.</w:t>
      </w:r>
    </w:p>
    <w:p w:rsidR="00DC32C6" w:rsidRDefault="00DC32C6">
      <w:pPr>
        <w:pStyle w:val="ConsPlusNormal"/>
        <w:ind w:firstLine="540"/>
        <w:jc w:val="both"/>
      </w:pPr>
      <w:r>
        <w:t xml:space="preserve">2.3. Рецепты на наркотические средства и психотропные вещества, внесенные в </w:t>
      </w:r>
      <w:hyperlink r:id="rId48" w:history="1">
        <w:r>
          <w:rPr>
            <w:color w:val="0000FF"/>
          </w:rPr>
          <w:t>Список II</w:t>
        </w:r>
      </w:hyperlink>
      <w:r>
        <w:t xml:space="preserve"> Перечня, действительны в течение пяти дней.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С 1 января 2016 года </w:t>
      </w:r>
      <w:hyperlink r:id="rId49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России от 30.06.2015 N 386н в </w:t>
      </w:r>
      <w:hyperlink r:id="rId50" w:history="1">
        <w:r>
          <w:rPr>
            <w:color w:val="0000FF"/>
          </w:rPr>
          <w:t>пункт 20</w:t>
        </w:r>
      </w:hyperlink>
      <w:r>
        <w:rPr>
          <w:color w:val="0A2666"/>
        </w:rPr>
        <w:t xml:space="preserve"> Приказа Минздрава России от 20.12.2012 N 1175н внесены изменения, согласно которым рецепты, выписанные на рецептурном бланке </w:t>
      </w:r>
      <w:hyperlink r:id="rId51" w:history="1">
        <w:r>
          <w:rPr>
            <w:color w:val="0000FF"/>
          </w:rPr>
          <w:t>формы N 148-1/у-88</w:t>
        </w:r>
      </w:hyperlink>
      <w:r>
        <w:rPr>
          <w:color w:val="0A2666"/>
        </w:rPr>
        <w:t>, действительны в течение 15 дней со дня выписывания, вместо ранее установленных 10 дней.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lastRenderedPageBreak/>
        <w:t xml:space="preserve">Рецепты на психотропные вещества, внесенные в </w:t>
      </w:r>
      <w:hyperlink r:id="rId52" w:history="1">
        <w:r>
          <w:rPr>
            <w:color w:val="0000FF"/>
          </w:rPr>
          <w:t>Список III</w:t>
        </w:r>
      </w:hyperlink>
      <w: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С 1 января 2016 года </w:t>
      </w:r>
      <w:hyperlink r:id="rId54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России от 30.06.2015 N 386н в </w:t>
      </w:r>
      <w:hyperlink r:id="rId55" w:history="1">
        <w:r>
          <w:rPr>
            <w:color w:val="0000FF"/>
          </w:rPr>
          <w:t>пункт 21</w:t>
        </w:r>
      </w:hyperlink>
      <w:r>
        <w:rPr>
          <w:color w:val="0A2666"/>
        </w:rPr>
        <w:t xml:space="preserve"> Приказа Минздрава России от 20.12.2012 N 1175н внесены изменения, согласно которым рецепты на лекарственные препараты, выписанные на рецептурных бланках </w:t>
      </w:r>
      <w:hyperlink r:id="rId56" w:history="1">
        <w:r>
          <w:rPr>
            <w:color w:val="0000FF"/>
          </w:rPr>
          <w:t>формы N 148-1/у-04 (л)</w:t>
        </w:r>
      </w:hyperlink>
      <w:r>
        <w:rPr>
          <w:color w:val="0A2666"/>
        </w:rPr>
        <w:t xml:space="preserve"> и </w:t>
      </w:r>
      <w:hyperlink r:id="rId57" w:history="1">
        <w:r>
          <w:rPr>
            <w:color w:val="0000FF"/>
          </w:rPr>
          <w:t>формы N 148-1/у-06 (л)</w:t>
        </w:r>
      </w:hyperlink>
      <w:r>
        <w:rPr>
          <w:color w:val="0A2666"/>
        </w:rPr>
        <w:t>, действительны в течение 30 дней со дня выписывания, вместо ранее установленного одного месяца.</w:t>
      </w:r>
      <w:proofErr w:type="gramEnd"/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proofErr w:type="gramStart"/>
      <w:r>
        <w:t xml:space="preserve">Рецепты на лекарственные средства,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за исключением рецептов на наркотические средства и психотропные вещества, внесенные в </w:t>
      </w:r>
      <w:hyperlink r:id="rId59" w:history="1">
        <w:r>
          <w:rPr>
            <w:color w:val="0000FF"/>
          </w:rPr>
          <w:t>Список II</w:t>
        </w:r>
      </w:hyperlink>
      <w:r>
        <w:t xml:space="preserve"> Перечня, на психотропные вещества, внесенные в </w:t>
      </w:r>
      <w:hyperlink r:id="rId60" w:history="1">
        <w:r>
          <w:rPr>
            <w:color w:val="0000FF"/>
          </w:rPr>
          <w:t>Список III</w:t>
        </w:r>
      </w:hyperlink>
      <w: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</w:t>
      </w:r>
      <w:proofErr w:type="gramEnd"/>
      <w:r>
        <w:t xml:space="preserve"> месяца.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С 1 января 2016 года </w:t>
      </w:r>
      <w:hyperlink r:id="rId6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России от 30.06.2015 N 386н в </w:t>
      </w:r>
      <w:hyperlink r:id="rId63" w:history="1">
        <w:r>
          <w:rPr>
            <w:color w:val="0000FF"/>
          </w:rPr>
          <w:t>пункт 22</w:t>
        </w:r>
      </w:hyperlink>
      <w:r>
        <w:rPr>
          <w:color w:val="0A2666"/>
        </w:rPr>
        <w:t xml:space="preserve"> Приказа Минздрава России от 20.12.2012 N 1175н внесены изменения, согласно которым рецепты на лекарственные препараты, выписанные на рецептурных бланках </w:t>
      </w:r>
      <w:hyperlink r:id="rId64" w:history="1">
        <w:r>
          <w:rPr>
            <w:color w:val="0000FF"/>
          </w:rPr>
          <w:t>формы N 107-1/у</w:t>
        </w:r>
      </w:hyperlink>
      <w:r>
        <w:rPr>
          <w:color w:val="0A2666"/>
        </w:rPr>
        <w:t>, действительны в течение 60 дней со дня выписывания, вместо ранее установленных двух месяцев.</w:t>
      </w:r>
      <w:proofErr w:type="gramEnd"/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proofErr w:type="gramStart"/>
      <w:r>
        <w:t xml:space="preserve">Рецепты на остальные лекарственные средства действительны в течение двух месяцев со дня их выписки и до одного года в соответствии с </w:t>
      </w:r>
      <w:hyperlink r:id="rId65" w:history="1">
        <w:r>
          <w:rPr>
            <w:color w:val="0000FF"/>
          </w:rPr>
          <w:t>пунктом 1.17</w:t>
        </w:r>
      </w:hyperlink>
      <w: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  <w:proofErr w:type="gramEnd"/>
    </w:p>
    <w:p w:rsidR="00DC32C6" w:rsidRDefault="00DC32C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DC32C6" w:rsidRDefault="00DC32C6">
      <w:pPr>
        <w:pStyle w:val="ConsPlusNormal"/>
        <w:ind w:firstLine="540"/>
        <w:jc w:val="both"/>
      </w:pPr>
      <w: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DC32C6" w:rsidRDefault="00DC32C6">
      <w:pPr>
        <w:pStyle w:val="ConsPlusNormal"/>
        <w:ind w:firstLine="540"/>
        <w:jc w:val="both"/>
      </w:pPr>
      <w:r>
        <w:t xml:space="preserve">2.5. Лекарственные средства отпускаются аптечными учреждениями (организациями) в количестве, указанном в рецепте, за исключением лекарственных средств, </w:t>
      </w:r>
      <w:proofErr w:type="gramStart"/>
      <w:r>
        <w:t>нормы</w:t>
      </w:r>
      <w:proofErr w:type="gramEnd"/>
      <w:r>
        <w:t xml:space="preserve"> отпуска которых указаны в </w:t>
      </w:r>
      <w:hyperlink r:id="rId67" w:history="1">
        <w:r>
          <w:rPr>
            <w:color w:val="0000FF"/>
          </w:rPr>
          <w:t>пункте 1.11</w:t>
        </w:r>
      </w:hyperlink>
      <w:r>
        <w:t xml:space="preserve"> Инструкции и </w:t>
      </w:r>
      <w:hyperlink r:id="rId68" w:history="1">
        <w:r>
          <w:rPr>
            <w:color w:val="0000FF"/>
          </w:rPr>
          <w:t>приложении N 1</w:t>
        </w:r>
      </w:hyperlink>
      <w:r>
        <w:t xml:space="preserve"> к Инструкции.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DC32C6" w:rsidRDefault="00DC32C6">
      <w:pPr>
        <w:pStyle w:val="ConsPlusNormal"/>
        <w:ind w:firstLine="540"/>
        <w:jc w:val="both"/>
      </w:pPr>
      <w:r>
        <w:t xml:space="preserve">Лекарственные средства, содержащие наркотические средства, психотропные вещества и их прекурсоры и включенные в </w:t>
      </w:r>
      <w:hyperlink r:id="rId7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DC32C6" w:rsidRDefault="00DC32C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12.02.2007 N 109)</w:t>
      </w:r>
    </w:p>
    <w:p w:rsidR="00DC32C6" w:rsidRDefault="00DC32C6">
      <w:pPr>
        <w:pStyle w:val="ConsPlusNormal"/>
        <w:ind w:firstLine="540"/>
        <w:jc w:val="both"/>
      </w:pPr>
      <w: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DC32C6" w:rsidRDefault="00DC32C6">
      <w:pPr>
        <w:pStyle w:val="ConsPlusNormal"/>
        <w:ind w:firstLine="540"/>
        <w:jc w:val="both"/>
      </w:pPr>
      <w:r>
        <w:t>2.7. При наличии в аптечном учреждении (организации) лекарственных сре</w:t>
      </w:r>
      <w:proofErr w:type="gramStart"/>
      <w:r>
        <w:t>дств с д</w:t>
      </w:r>
      <w:proofErr w:type="gramEnd"/>
      <w:r>
        <w:t>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DC32C6" w:rsidRDefault="00DC32C6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</w:t>
      </w:r>
      <w:r>
        <w:lastRenderedPageBreak/>
        <w:t>лекарственного средства принимает врач, выписавший рецепт.</w:t>
      </w:r>
    </w:p>
    <w:p w:rsidR="00DC32C6" w:rsidRDefault="00DC32C6">
      <w:pPr>
        <w:pStyle w:val="ConsPlusNormal"/>
        <w:ind w:firstLine="540"/>
        <w:jc w:val="both"/>
      </w:pPr>
      <w:r>
        <w:t>Больному предоставляется информация об изменении разовой дозы приема лекарственного средства.</w:t>
      </w:r>
    </w:p>
    <w:p w:rsidR="00DC32C6" w:rsidRDefault="00DC32C6">
      <w:pPr>
        <w:pStyle w:val="ConsPlusNormal"/>
        <w:ind w:firstLine="540"/>
        <w:jc w:val="both"/>
      </w:pPr>
      <w:r>
        <w:t xml:space="preserve">2.8. В исключительных </w:t>
      </w:r>
      <w:proofErr w:type="gramStart"/>
      <w:r>
        <w:t>случаях</w:t>
      </w:r>
      <w:proofErr w:type="gramEnd"/>
      <w:r>
        <w:t xml:space="preserve">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DC32C6" w:rsidRDefault="00DC32C6">
      <w:pPr>
        <w:pStyle w:val="ConsPlusNormal"/>
        <w:ind w:firstLine="540"/>
        <w:jc w:val="both"/>
      </w:pPr>
      <w: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DC32C6" w:rsidRDefault="00DC32C6">
      <w:pPr>
        <w:pStyle w:val="ConsPlusNormal"/>
        <w:ind w:firstLine="540"/>
        <w:jc w:val="both"/>
      </w:pPr>
      <w:r>
        <w:t>Не допускается нарушение первичной заводской упаковки лекарственных средств.</w:t>
      </w:r>
    </w:p>
    <w:p w:rsidR="00DC32C6" w:rsidRDefault="00DC32C6">
      <w:pPr>
        <w:pStyle w:val="ConsPlusNormal"/>
        <w:ind w:firstLine="540"/>
        <w:jc w:val="both"/>
      </w:pPr>
      <w:r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DC32C6" w:rsidRDefault="00DC32C6">
      <w:pPr>
        <w:pStyle w:val="ConsPlusNormal"/>
        <w:ind w:firstLine="540"/>
        <w:jc w:val="both"/>
      </w:pPr>
      <w:r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72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216" w:history="1">
        <w:r>
          <w:rPr>
            <w:color w:val="0000FF"/>
          </w:rPr>
          <w:t>приложением N 1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 xml:space="preserve">2.11. </w:t>
      </w:r>
      <w:proofErr w:type="gramStart"/>
      <w:r>
        <w:t xml:space="preserve">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74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  <w:proofErr w:type="gramEnd"/>
    </w:p>
    <w:p w:rsidR="00DC32C6" w:rsidRDefault="00DC32C6">
      <w:pPr>
        <w:pStyle w:val="ConsPlusNormal"/>
        <w:ind w:firstLine="540"/>
        <w:jc w:val="both"/>
      </w:pPr>
      <w:r>
        <w:t>При отпуске лекарственного средства, включенного в Перечень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12.02.2007 N 109)</w:t>
      </w:r>
    </w:p>
    <w:p w:rsidR="00DC32C6" w:rsidRDefault="00DC32C6">
      <w:pPr>
        <w:pStyle w:val="ConsPlusNormal"/>
        <w:ind w:firstLine="540"/>
        <w:jc w:val="both"/>
      </w:pPr>
      <w:r>
        <w:t>2.12. Рецепты на лекарственные средства с пометкой "statim"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DC32C6" w:rsidRDefault="00DC32C6">
      <w:pPr>
        <w:pStyle w:val="ConsPlusNormal"/>
        <w:ind w:firstLine="540"/>
        <w:jc w:val="both"/>
      </w:pPr>
      <w:r>
        <w:t>Рецепты на лекарственные средства с пометкой "cito"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DC32C6" w:rsidRDefault="00DC32C6">
      <w:pPr>
        <w:pStyle w:val="ConsPlusNormal"/>
        <w:ind w:firstLine="540"/>
        <w:jc w:val="both"/>
      </w:pPr>
      <w:r>
        <w:t xml:space="preserve">Рецепты на лекарственные средства, входящие в </w:t>
      </w:r>
      <w:hyperlink r:id="rId7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DC32C6" w:rsidRDefault="00DC32C6">
      <w:pPr>
        <w:pStyle w:val="ConsPlusNormal"/>
        <w:ind w:firstLine="540"/>
        <w:jc w:val="both"/>
      </w:pPr>
      <w:r>
        <w:t>2.13. Рецепты на лекарственные средства, включенные в Перечень лекарственных средств, отпускаемых по рецептам врача (фельдшера), и не вошедшие в минимальный ассортимент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DC32C6" w:rsidRDefault="00DC32C6">
      <w:pPr>
        <w:pStyle w:val="ConsPlusNormal"/>
        <w:ind w:firstLine="540"/>
        <w:jc w:val="both"/>
      </w:pPr>
      <w:r>
        <w:lastRenderedPageBreak/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DC32C6" w:rsidRDefault="00DC32C6">
      <w:pPr>
        <w:pStyle w:val="ConsPlusNormal"/>
        <w:ind w:firstLine="540"/>
        <w:jc w:val="both"/>
      </w:pPr>
      <w:r>
        <w:t xml:space="preserve">2.14. </w:t>
      </w:r>
      <w:proofErr w:type="gramStart"/>
      <w:r>
        <w:t xml:space="preserve">Рецепты на лекарственные средства, подлежащие предметно-количественному учету, Перечень которых предусмотрен </w:t>
      </w:r>
      <w:hyperlink w:anchor="P216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  <w:proofErr w:type="gramEnd"/>
    </w:p>
    <w:p w:rsidR="00DC32C6" w:rsidRDefault="00DC3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78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t xml:space="preserve">2.15. </w:t>
      </w:r>
      <w:proofErr w:type="gramStart"/>
      <w:r>
        <w:t xml:space="preserve">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предметно-количественному учету, Перечень которых предусмотрен </w:t>
      </w:r>
      <w:hyperlink w:anchor="P216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</w:t>
      </w:r>
      <w:proofErr w:type="gramEnd"/>
      <w:r>
        <w:t xml:space="preserve"> анаболические стероиды.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>2.16. Сроки хранения рецептов в аптечном учреждении (организации) составляют:</w:t>
      </w:r>
    </w:p>
    <w:p w:rsidR="00DC32C6" w:rsidRDefault="00DC32C6">
      <w:pPr>
        <w:pStyle w:val="ConsPlusNormal"/>
        <w:ind w:firstLine="540"/>
        <w:jc w:val="both"/>
      </w:pPr>
      <w:r>
        <w:t>- на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</w:p>
    <w:p w:rsidR="00DC32C6" w:rsidRDefault="00DC32C6">
      <w:pPr>
        <w:pStyle w:val="ConsPlusNormal"/>
        <w:ind w:firstLine="540"/>
        <w:jc w:val="both"/>
      </w:pPr>
      <w:r>
        <w:t xml:space="preserve">- на наркотические средства и психотропные вещества, внесенные в </w:t>
      </w:r>
      <w:hyperlink r:id="rId81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82" w:history="1">
        <w:r>
          <w:rPr>
            <w:color w:val="0000FF"/>
          </w:rPr>
          <w:t>Список III</w:t>
        </w:r>
      </w:hyperlink>
      <w:r>
        <w:t xml:space="preserve"> Перечня, - десять лет;</w:t>
      </w:r>
    </w:p>
    <w:p w:rsidR="00DC32C6" w:rsidRDefault="00DC32C6">
      <w:pPr>
        <w:pStyle w:val="ConsPlusNormal"/>
        <w:ind w:firstLine="540"/>
        <w:jc w:val="both"/>
      </w:pPr>
      <w: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83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84" w:history="1">
        <w:r>
          <w:rPr>
            <w:color w:val="0000FF"/>
          </w:rPr>
          <w:t>Список III</w:t>
        </w:r>
      </w:hyperlink>
      <w:r>
        <w:t xml:space="preserve"> Перечня; анаболические стероиды - три года.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236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07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DC32C6" w:rsidRDefault="00DC32C6">
      <w:pPr>
        <w:pStyle w:val="ConsPlusNormal"/>
        <w:ind w:firstLine="540"/>
        <w:jc w:val="both"/>
      </w:pPr>
      <w:r>
        <w:t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субъекта Российской Федерации.</w:t>
      </w:r>
    </w:p>
    <w:p w:rsidR="00DC32C6" w:rsidRDefault="00DC32C6">
      <w:pPr>
        <w:pStyle w:val="ConsPlusNormal"/>
        <w:ind w:firstLine="540"/>
        <w:jc w:val="both"/>
      </w:pPr>
      <w:r>
        <w:t xml:space="preserve">2.17. </w:t>
      </w:r>
      <w:proofErr w:type="gramStart"/>
      <w:r>
        <w:t xml:space="preserve">Приобретенные гражданами лекарственные препараты надлежащего качества не подлежат возврату или обмену в соответствии с </w:t>
      </w:r>
      <w:hyperlink r:id="rId86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</w:t>
      </w:r>
      <w:proofErr w:type="gramEnd"/>
      <w:r>
        <w:t xml:space="preserve"> </w:t>
      </w:r>
      <w:proofErr w:type="gramStart"/>
      <w:r>
        <w:t>N 43, ст. 5357; 1999, N 41, ст. 4923; 2002, N 6, ст. 584; 2003, N 29, ст. 2998; 2005, N 7, ст. 560).</w:t>
      </w:r>
      <w:proofErr w:type="gramEnd"/>
    </w:p>
    <w:p w:rsidR="00DC32C6" w:rsidRDefault="00DC32C6">
      <w:pPr>
        <w:pStyle w:val="ConsPlusNormal"/>
        <w:ind w:firstLine="540"/>
        <w:jc w:val="both"/>
      </w:pPr>
      <w:r>
        <w:t>Не допускается повторный отпуск (реализация) лекарственных средств, признанных товаром ненадлежащего качества и возвращенных гражданами по этой причине.</w:t>
      </w:r>
    </w:p>
    <w:p w:rsidR="00DC32C6" w:rsidRDefault="00DC32C6">
      <w:pPr>
        <w:pStyle w:val="ConsPlusNormal"/>
        <w:ind w:firstLine="540"/>
        <w:jc w:val="both"/>
      </w:pPr>
      <w:r>
        <w:t>2.18. Рецепты на транквилизаторы, не подлежащие предметно-количественному учету; антидепрессивные,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DC32C6" w:rsidRDefault="00DC32C6">
      <w:pPr>
        <w:pStyle w:val="ConsPlusNormal"/>
        <w:ind w:firstLine="540"/>
        <w:jc w:val="both"/>
      </w:pPr>
      <w:r>
        <w:lastRenderedPageBreak/>
        <w:t>Для повторного отпуска лекарственного средства больному необходимо обратиться к врачу за новым рецептом.</w:t>
      </w:r>
    </w:p>
    <w:p w:rsidR="00DC32C6" w:rsidRDefault="00DC32C6">
      <w:pPr>
        <w:pStyle w:val="ConsPlusNormal"/>
        <w:ind w:firstLine="540"/>
        <w:jc w:val="both"/>
      </w:pPr>
      <w: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395" w:history="1">
        <w:r>
          <w:rPr>
            <w:color w:val="0000FF"/>
          </w:rPr>
          <w:t>приложением N 4</w:t>
        </w:r>
      </w:hyperlink>
      <w:r>
        <w:t xml:space="preserve"> к настоящему Порядку, и возвращаются больному на руки.</w:t>
      </w:r>
    </w:p>
    <w:p w:rsidR="00DC32C6" w:rsidRDefault="00DC3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DC32C6" w:rsidRDefault="00DC32C6">
      <w:pPr>
        <w:pStyle w:val="ConsPlusNormal"/>
        <w:ind w:firstLine="540"/>
        <w:jc w:val="both"/>
      </w:pPr>
      <w:r>
        <w:t xml:space="preserve">2.20. Аптечные учреждения (организации) производят раздельный учет лекарственных средств, включенных в </w:t>
      </w:r>
      <w:hyperlink r:id="rId8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Российской Федерации.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center"/>
        <w:outlineLvl w:val="1"/>
      </w:pPr>
      <w:r>
        <w:t>III. Требования к отпуску наркотических средств</w:t>
      </w:r>
    </w:p>
    <w:p w:rsidR="00DC32C6" w:rsidRDefault="00DC32C6">
      <w:pPr>
        <w:pStyle w:val="ConsPlusNormal"/>
        <w:jc w:val="center"/>
      </w:pPr>
      <w:r>
        <w:t>и психотропных веществ; лекарственных средств, подлежащих</w:t>
      </w:r>
    </w:p>
    <w:p w:rsidR="00DC32C6" w:rsidRDefault="00DC32C6">
      <w:pPr>
        <w:pStyle w:val="ConsPlusNormal"/>
        <w:jc w:val="center"/>
      </w:pPr>
      <w:r>
        <w:t>предметно-количественному учету; анаболических стероидов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  <w: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89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90" w:history="1">
        <w:r>
          <w:rPr>
            <w:color w:val="0000FF"/>
          </w:rPr>
          <w:t>Список III</w:t>
        </w:r>
      </w:hyperlink>
      <w:r>
        <w:t xml:space="preserve"> Перечня.</w:t>
      </w:r>
    </w:p>
    <w:p w:rsidR="00DC32C6" w:rsidRDefault="00DC32C6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Право работы с наркотическими средствами и психотропными веществами, внесенными в </w:t>
      </w:r>
      <w:hyperlink r:id="rId91" w:history="1">
        <w:r>
          <w:rPr>
            <w:color w:val="0000FF"/>
          </w:rPr>
          <w:t>Список II</w:t>
        </w:r>
      </w:hyperlink>
      <w:r>
        <w:t xml:space="preserve"> Перечня, и психотропными веществами, внесенными в </w:t>
      </w:r>
      <w:hyperlink r:id="rId92" w:history="1">
        <w:r>
          <w:rPr>
            <w:color w:val="0000FF"/>
          </w:rPr>
          <w:t>Список III</w:t>
        </w:r>
      </w:hyperlink>
      <w: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93" w:history="1">
        <w:r>
          <w:rPr>
            <w:color w:val="0000FF"/>
          </w:rPr>
          <w:t>порядке</w:t>
        </w:r>
      </w:hyperlink>
      <w:r>
        <w:t>.</w:t>
      </w:r>
      <w:proofErr w:type="gramEnd"/>
    </w:p>
    <w:p w:rsidR="00DC32C6" w:rsidRDefault="00DC32C6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Отпуск больным наркотических средств и психотропных веществ, внесенных в </w:t>
      </w:r>
      <w:hyperlink r:id="rId94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95" w:history="1">
        <w:r>
          <w:rPr>
            <w:color w:val="0000FF"/>
          </w:rPr>
          <w:t>Список III</w:t>
        </w:r>
      </w:hyperlink>
      <w: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</w:t>
      </w:r>
      <w:proofErr w:type="gramEnd"/>
      <w:r>
        <w:t>).</w:t>
      </w:r>
    </w:p>
    <w:p w:rsidR="00DC32C6" w:rsidRDefault="00DC32C6">
      <w:pPr>
        <w:pStyle w:val="ConsPlusNormal"/>
        <w:ind w:firstLine="540"/>
        <w:jc w:val="both"/>
      </w:pPr>
      <w:r>
        <w:t xml:space="preserve">3.4. В аптечном </w:t>
      </w:r>
      <w:proofErr w:type="gramStart"/>
      <w:r>
        <w:t>учреждении</w:t>
      </w:r>
      <w:proofErr w:type="gramEnd"/>
      <w:r>
        <w:t xml:space="preserve"> (организации) отпуск наркотических средств и психотропных веществ, внесенных в </w:t>
      </w:r>
      <w:hyperlink r:id="rId97" w:history="1">
        <w:r>
          <w:rPr>
            <w:color w:val="0000FF"/>
          </w:rPr>
          <w:t>Список II</w:t>
        </w:r>
      </w:hyperlink>
      <w: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DC32C6" w:rsidRDefault="00DC32C6">
      <w:pPr>
        <w:pStyle w:val="ConsPlusNormal"/>
        <w:ind w:firstLine="540"/>
        <w:jc w:val="both"/>
      </w:pPr>
      <w:r>
        <w:t xml:space="preserve">Закрепление амбулаторно-поликлинического учреждения за аптечным учреждением (организацией) может осуществляться органом управления здравоохранением или фармацевтической деятельностью субъекта Российской Федерации по согласованию с территориальным органом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DC32C6" w:rsidRDefault="00DC32C6">
      <w:pPr>
        <w:pStyle w:val="ConsPlusNormal"/>
        <w:ind w:firstLine="540"/>
        <w:jc w:val="both"/>
      </w:pPr>
      <w:r>
        <w:t xml:space="preserve">3.5. Выписанные врачом наркотические средства и психотропные вещества, внесенные в </w:t>
      </w:r>
      <w:hyperlink r:id="rId98" w:history="1">
        <w:r>
          <w:rPr>
            <w:color w:val="0000FF"/>
          </w:rPr>
          <w:t>Список II</w:t>
        </w:r>
      </w:hyperlink>
      <w: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DC32C6" w:rsidRDefault="00DC32C6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Наркотические средства и психотропные вещества, внесенные в </w:t>
      </w:r>
      <w:hyperlink r:id="rId99" w:history="1">
        <w:r>
          <w:rPr>
            <w:color w:val="0000FF"/>
          </w:rPr>
          <w:t>Список II</w:t>
        </w:r>
      </w:hyperlink>
      <w:r>
        <w:t xml:space="preserve"> Перечня и включенные в </w:t>
      </w:r>
      <w:hyperlink r:id="rId10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101" w:history="1">
        <w:r>
          <w:rPr>
            <w:color w:val="0000FF"/>
          </w:rPr>
          <w:t>бланке</w:t>
        </w:r>
      </w:hyperlink>
      <w:r>
        <w:t xml:space="preserve"> на наркотическое лекарственное средство, и рецепта, выписанного на рецептурном бланке </w:t>
      </w:r>
      <w:hyperlink r:id="rId102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DC32C6" w:rsidRDefault="00DC32C6">
      <w:pPr>
        <w:pStyle w:val="ConsPlusNormal"/>
        <w:ind w:firstLine="540"/>
        <w:jc w:val="both"/>
      </w:pPr>
      <w:proofErr w:type="gramStart"/>
      <w:r>
        <w:t xml:space="preserve">Психотропные вещества, внесенные в </w:t>
      </w:r>
      <w:hyperlink r:id="rId103" w:history="1">
        <w:r>
          <w:rPr>
            <w:color w:val="0000FF"/>
          </w:rPr>
          <w:t>Список III</w:t>
        </w:r>
      </w:hyperlink>
      <w:r>
        <w:t xml:space="preserve"> Перечня, иные лекарственные средства, подлежащие предметно-количественному учету, анаболические стероиды, включенные в Перечень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бланке </w:t>
      </w:r>
      <w:hyperlink r:id="rId104" w:history="1">
        <w:r>
          <w:rPr>
            <w:color w:val="0000FF"/>
          </w:rPr>
          <w:t>N 148-1/у-88</w:t>
        </w:r>
      </w:hyperlink>
      <w:r>
        <w:t xml:space="preserve">, и рецепта, выписанного на рецептурном бланке </w:t>
      </w:r>
      <w:hyperlink r:id="rId105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DC32C6" w:rsidRDefault="00DC32C6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107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08" w:history="1">
        <w:r>
          <w:rPr>
            <w:color w:val="0000FF"/>
          </w:rPr>
          <w:t>Список III</w:t>
        </w:r>
      </w:hyperlink>
      <w: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DC32C6" w:rsidRDefault="00DC3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экстемпоральный лекарственный препарат).</w:t>
      </w:r>
    </w:p>
    <w:p w:rsidR="00DC32C6" w:rsidRDefault="00DC32C6">
      <w:pPr>
        <w:pStyle w:val="ConsPlusNormal"/>
        <w:ind w:firstLine="540"/>
        <w:jc w:val="both"/>
      </w:pPr>
      <w:r>
        <w:t>3.9. Фармацевтический работник аптечного учреждения (организации) при получении 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разовой дозы в случае выписывания врачом лекарственных сре</w:t>
      </w:r>
      <w:proofErr w:type="gramStart"/>
      <w:r>
        <w:t>дств в д</w:t>
      </w:r>
      <w:proofErr w:type="gramEnd"/>
      <w:r>
        <w:t>озе, превышающей высший однократный прием.</w:t>
      </w:r>
    </w:p>
    <w:p w:rsidR="00DC32C6" w:rsidRDefault="00DC3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>3.10. При изготовлении экстемпоральных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DC32C6" w:rsidRDefault="00DC32C6">
      <w:pPr>
        <w:pStyle w:val="ConsPlusNormal"/>
        <w:ind w:firstLine="540"/>
        <w:jc w:val="both"/>
      </w:pPr>
      <w:r>
        <w:t>3.11. Отпуск этилового спирта производится:</w:t>
      </w:r>
    </w:p>
    <w:p w:rsidR="00DC32C6" w:rsidRDefault="00DC32C6">
      <w:pPr>
        <w:pStyle w:val="ConsPlusNormal"/>
        <w:ind w:firstLine="540"/>
        <w:jc w:val="both"/>
      </w:pPr>
      <w: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DC32C6" w:rsidRDefault="00DC32C6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- до 50 граммов в смеси;</w:t>
      </w:r>
    </w:p>
    <w:p w:rsidR="00DC32C6" w:rsidRDefault="00DC32C6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DC32C6" w:rsidRDefault="00DC32C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24.04.2006 N 302)</w:t>
      </w:r>
    </w:p>
    <w:p w:rsidR="00DC32C6" w:rsidRDefault="00DC32C6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При отпуске наркотических средств и психотропных веществ, внесенных в </w:t>
      </w:r>
      <w:hyperlink r:id="rId112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13" w:history="1">
        <w:r>
          <w:rPr>
            <w:color w:val="0000FF"/>
          </w:rPr>
          <w:t>Список III</w:t>
        </w:r>
      </w:hyperlink>
      <w:r>
        <w:t xml:space="preserve"> Перечня; экстемпоральных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черным шрифтом на ней "Сигнатура", форма которой предусмотрена </w:t>
      </w:r>
      <w:hyperlink w:anchor="P431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  <w:proofErr w:type="gramEnd"/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отпуском аптечными учреждениями</w:t>
      </w:r>
    </w:p>
    <w:p w:rsidR="00DC32C6" w:rsidRDefault="00DC32C6">
      <w:pPr>
        <w:pStyle w:val="ConsPlusNormal"/>
        <w:jc w:val="center"/>
      </w:pPr>
      <w:r>
        <w:t>(организациями) лекарственных средств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114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  <w:proofErr w:type="gramEnd"/>
    </w:p>
    <w:p w:rsidR="00DC32C6" w:rsidRDefault="00DC32C6">
      <w:pPr>
        <w:pStyle w:val="ConsPlusNormal"/>
        <w:ind w:firstLine="540"/>
        <w:jc w:val="both"/>
      </w:pPr>
      <w:r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</w:t>
      </w:r>
      <w:proofErr w:type="gramStart"/>
      <w:r>
        <w:t>ств в пр</w:t>
      </w:r>
      <w:proofErr w:type="gramEnd"/>
      <w:r>
        <w:t>еделах их компетенции.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right"/>
        <w:outlineLvl w:val="1"/>
      </w:pPr>
      <w:r>
        <w:t>Приложение N 1</w:t>
      </w:r>
    </w:p>
    <w:p w:rsidR="00DC32C6" w:rsidRDefault="00DC32C6">
      <w:pPr>
        <w:pStyle w:val="ConsPlusNormal"/>
        <w:jc w:val="right"/>
      </w:pPr>
      <w:r>
        <w:t>к Порядку</w:t>
      </w:r>
    </w:p>
    <w:p w:rsidR="00DC32C6" w:rsidRDefault="00DC32C6">
      <w:pPr>
        <w:pStyle w:val="ConsPlusNormal"/>
        <w:jc w:val="right"/>
      </w:pPr>
      <w:r>
        <w:t>отпуска лекарственных средств,</w:t>
      </w:r>
    </w:p>
    <w:p w:rsidR="00DC32C6" w:rsidRDefault="00DC32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C32C6" w:rsidRDefault="00DC32C6">
      <w:pPr>
        <w:pStyle w:val="ConsPlusNormal"/>
        <w:jc w:val="right"/>
      </w:pPr>
      <w:r>
        <w:t>Министерства здравоохранения</w:t>
      </w:r>
    </w:p>
    <w:p w:rsidR="00DC32C6" w:rsidRDefault="00DC32C6">
      <w:pPr>
        <w:pStyle w:val="ConsPlusNormal"/>
        <w:jc w:val="right"/>
      </w:pPr>
      <w:r>
        <w:t>и социального развития</w:t>
      </w:r>
    </w:p>
    <w:p w:rsidR="00DC32C6" w:rsidRDefault="00DC32C6">
      <w:pPr>
        <w:pStyle w:val="ConsPlusNormal"/>
        <w:jc w:val="right"/>
      </w:pPr>
      <w:r>
        <w:t>Российской Федерации</w:t>
      </w:r>
    </w:p>
    <w:p w:rsidR="00DC32C6" w:rsidRDefault="00DC32C6">
      <w:pPr>
        <w:pStyle w:val="ConsPlusNormal"/>
        <w:jc w:val="right"/>
      </w:pPr>
      <w:r>
        <w:t>от 14 декабря 2005 г. N 785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2C6" w:rsidRDefault="00DC32C6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115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2C6" w:rsidRDefault="00DC32C6">
      <w:pPr>
        <w:pStyle w:val="ConsPlusNormal"/>
        <w:jc w:val="center"/>
      </w:pPr>
      <w:bookmarkStart w:id="1" w:name="P216"/>
      <w:bookmarkEnd w:id="1"/>
      <w:r>
        <w:t>ПЕРЕЧЕНЬ</w:t>
      </w:r>
    </w:p>
    <w:p w:rsidR="00DC32C6" w:rsidRDefault="00DC32C6">
      <w:pPr>
        <w:pStyle w:val="ConsPlusNormal"/>
        <w:jc w:val="center"/>
      </w:pPr>
      <w:r>
        <w:t>ЛЕКАРСТВЕННЫХ СРЕДСТВ, ПОДЛЕЖАЩИХ</w:t>
      </w:r>
    </w:p>
    <w:p w:rsidR="00DC32C6" w:rsidRDefault="00DC32C6">
      <w:pPr>
        <w:pStyle w:val="ConsPlusNormal"/>
        <w:jc w:val="center"/>
      </w:pPr>
      <w:r>
        <w:t xml:space="preserve">ПРЕДМЕТНО-КОЛИЧЕСТВЕННОМУ УЧЕТУ В АПТЕЧНЫХ </w:t>
      </w:r>
      <w:proofErr w:type="gramStart"/>
      <w:r>
        <w:t>УЧРЕЖДЕНИЯХ</w:t>
      </w:r>
      <w:proofErr w:type="gramEnd"/>
    </w:p>
    <w:p w:rsidR="00DC32C6" w:rsidRDefault="00DC32C6">
      <w:pPr>
        <w:pStyle w:val="ConsPlusNormal"/>
        <w:jc w:val="center"/>
      </w:pPr>
      <w:r>
        <w:t>(</w:t>
      </w:r>
      <w:proofErr w:type="gramStart"/>
      <w:r>
        <w:t>ОРГАНИЗАЦИЯХ</w:t>
      </w:r>
      <w:proofErr w:type="gramEnd"/>
      <w:r>
        <w:t>), ОРГАНИЗАЦИЯХ ОПТОВОЙ ТОРГОВЛИ</w:t>
      </w:r>
    </w:p>
    <w:p w:rsidR="00DC32C6" w:rsidRDefault="00DC32C6">
      <w:pPr>
        <w:pStyle w:val="ConsPlusNormal"/>
        <w:jc w:val="center"/>
      </w:pPr>
      <w:r>
        <w:t xml:space="preserve">ЛЕКАРСТВЕННЫМИ СРЕДСТВАМИ, </w:t>
      </w:r>
      <w:proofErr w:type="gramStart"/>
      <w:r>
        <w:t>ЛЕЧЕБНО-ПРОФИЛАКТИЧЕСКИХ</w:t>
      </w:r>
      <w:proofErr w:type="gramEnd"/>
    </w:p>
    <w:p w:rsidR="00DC32C6" w:rsidRDefault="00DC32C6">
      <w:pPr>
        <w:pStyle w:val="ConsPlusNormal"/>
        <w:jc w:val="center"/>
      </w:pPr>
      <w:proofErr w:type="gramStart"/>
      <w:r>
        <w:t>УЧРЕЖДЕНИЯХ</w:t>
      </w:r>
      <w:proofErr w:type="gramEnd"/>
      <w:r>
        <w:t xml:space="preserve"> И ЧАСТНОПРАКТИКУЮЩИМИ ВРАЧАМИ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  <w:r>
        <w:t xml:space="preserve">Утратил силу. -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Минздрава России от 22.04.2014 N 183н.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right"/>
        <w:outlineLvl w:val="1"/>
      </w:pPr>
      <w:r>
        <w:t>Приложение N 2</w:t>
      </w:r>
    </w:p>
    <w:p w:rsidR="00DC32C6" w:rsidRDefault="00DC32C6">
      <w:pPr>
        <w:pStyle w:val="ConsPlusNormal"/>
        <w:jc w:val="right"/>
      </w:pPr>
      <w:r>
        <w:t>к Порядку</w:t>
      </w:r>
    </w:p>
    <w:p w:rsidR="00DC32C6" w:rsidRDefault="00DC32C6">
      <w:pPr>
        <w:pStyle w:val="ConsPlusNormal"/>
        <w:jc w:val="right"/>
      </w:pPr>
      <w:r>
        <w:t>отпуска лекарственных средств,</w:t>
      </w:r>
    </w:p>
    <w:p w:rsidR="00DC32C6" w:rsidRDefault="00DC32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C32C6" w:rsidRDefault="00DC32C6">
      <w:pPr>
        <w:pStyle w:val="ConsPlusNormal"/>
        <w:jc w:val="right"/>
      </w:pPr>
      <w:r>
        <w:t>Министерства здравоохранения</w:t>
      </w:r>
    </w:p>
    <w:p w:rsidR="00DC32C6" w:rsidRDefault="00DC32C6">
      <w:pPr>
        <w:pStyle w:val="ConsPlusNormal"/>
        <w:jc w:val="right"/>
      </w:pPr>
      <w:r>
        <w:t>и социального развития</w:t>
      </w:r>
    </w:p>
    <w:p w:rsidR="00DC32C6" w:rsidRDefault="00DC32C6">
      <w:pPr>
        <w:pStyle w:val="ConsPlusNormal"/>
        <w:jc w:val="right"/>
      </w:pPr>
      <w:r>
        <w:t>Российской Федерации</w:t>
      </w:r>
    </w:p>
    <w:p w:rsidR="00DC32C6" w:rsidRDefault="00DC32C6">
      <w:pPr>
        <w:pStyle w:val="ConsPlusNormal"/>
        <w:jc w:val="right"/>
      </w:pPr>
      <w:r>
        <w:t>от 14 декабря 2005 г. N 785</w:t>
      </w:r>
    </w:p>
    <w:p w:rsidR="00DC32C6" w:rsidRDefault="00DC32C6">
      <w:pPr>
        <w:pStyle w:val="ConsPlusNormal"/>
        <w:jc w:val="right"/>
      </w:pPr>
    </w:p>
    <w:p w:rsidR="00DC32C6" w:rsidRDefault="00DC32C6">
      <w:pPr>
        <w:pStyle w:val="ConsPlusNonformat"/>
        <w:jc w:val="both"/>
      </w:pPr>
      <w:bookmarkStart w:id="2" w:name="P236"/>
      <w:bookmarkEnd w:id="2"/>
      <w:r>
        <w:t xml:space="preserve">                               АКТ</w:t>
      </w:r>
    </w:p>
    <w:p w:rsidR="00DC32C6" w:rsidRDefault="00DC32C6">
      <w:pPr>
        <w:pStyle w:val="ConsPlusNonformat"/>
        <w:jc w:val="both"/>
      </w:pPr>
      <w:r>
        <w:t xml:space="preserve">              об уничтожении рецептов для получения</w:t>
      </w:r>
    </w:p>
    <w:p w:rsidR="00DC32C6" w:rsidRDefault="00DC32C6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DC32C6" w:rsidRDefault="00DC32C6">
      <w:pPr>
        <w:pStyle w:val="ConsPlusNonformat"/>
        <w:jc w:val="both"/>
      </w:pPr>
      <w:r>
        <w:t xml:space="preserve">               по истечении сроков их хранения </w:t>
      </w:r>
      <w:hyperlink w:anchor="P289" w:history="1">
        <w:r>
          <w:rPr>
            <w:color w:val="0000FF"/>
          </w:rPr>
          <w:t>&lt;*&gt;</w:t>
        </w:r>
      </w:hyperlink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от "__" ___________ 200_ г.                             N ________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Комиссия в составе: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Председатель _____________________________________________________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(должность и Ф.И.О. полностью)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Члены комиссии: 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(должность и Ф.И.О. полностью)</w:t>
      </w:r>
    </w:p>
    <w:p w:rsidR="00DC32C6" w:rsidRDefault="00DC32C6">
      <w:pPr>
        <w:pStyle w:val="ConsPlusNonformat"/>
        <w:jc w:val="both"/>
      </w:pPr>
      <w:r>
        <w:t xml:space="preserve">                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(должность и Ф.И.О. полностью)</w:t>
      </w:r>
    </w:p>
    <w:p w:rsidR="00DC32C6" w:rsidRDefault="00DC32C6">
      <w:pPr>
        <w:pStyle w:val="ConsPlusNonformat"/>
        <w:jc w:val="both"/>
      </w:pPr>
      <w:r>
        <w:t xml:space="preserve">                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(должность и Ф.И.О. полностью)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 xml:space="preserve">произвела "__" ___ 200_ г. изъятие и уничтожение </w:t>
      </w:r>
      <w:proofErr w:type="gramStart"/>
      <w:r>
        <w:t>в</w:t>
      </w:r>
      <w:proofErr w:type="gramEnd"/>
      <w:r>
        <w:t xml:space="preserve"> _______________</w:t>
      </w:r>
    </w:p>
    <w:p w:rsidR="00DC32C6" w:rsidRDefault="00DC32C6">
      <w:pPr>
        <w:pStyle w:val="ConsPlusNonformat"/>
        <w:jc w:val="both"/>
      </w:pPr>
      <w:r>
        <w:lastRenderedPageBreak/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DC32C6" w:rsidRDefault="00DC32C6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DC32C6" w:rsidRDefault="00DC32C6">
      <w:pPr>
        <w:pStyle w:val="ConsPlusNonformat"/>
        <w:jc w:val="both"/>
      </w:pPr>
      <w:r>
        <w:t>рецептов  для  получения  наркотических  средств  и   психотропных</w:t>
      </w:r>
    </w:p>
    <w:p w:rsidR="00DC32C6" w:rsidRDefault="00DC32C6">
      <w:pPr>
        <w:pStyle w:val="ConsPlusNonformat"/>
        <w:jc w:val="both"/>
      </w:pPr>
      <w:r>
        <w:t xml:space="preserve">веществ </w:t>
      </w:r>
      <w:proofErr w:type="gramStart"/>
      <w:r>
        <w:t>за</w:t>
      </w:r>
      <w:proofErr w:type="gramEnd"/>
      <w:r>
        <w:t xml:space="preserve"> _____________________:</w:t>
      </w:r>
    </w:p>
    <w:p w:rsidR="00DC32C6" w:rsidRDefault="00DC32C6">
      <w:pPr>
        <w:pStyle w:val="ConsPlusNonformat"/>
        <w:jc w:val="both"/>
      </w:pPr>
      <w:r>
        <w:t xml:space="preserve">               (месяц, год)</w:t>
      </w:r>
    </w:p>
    <w:p w:rsidR="00DC32C6" w:rsidRDefault="00DC3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2280"/>
        <w:gridCol w:w="2040"/>
      </w:tblGrid>
      <w:tr w:rsidR="00DC32C6">
        <w:tc>
          <w:tcPr>
            <w:tcW w:w="600" w:type="dxa"/>
          </w:tcPr>
          <w:p w:rsidR="00DC32C6" w:rsidRDefault="00DC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</w:tcPr>
          <w:p w:rsidR="00DC32C6" w:rsidRDefault="00DC32C6">
            <w:pPr>
              <w:pStyle w:val="ConsPlusNormal"/>
              <w:jc w:val="center"/>
            </w:pPr>
            <w:r>
              <w:t>Наименование лекарственного средства, дозировка, вид лекарственной формы</w:t>
            </w:r>
          </w:p>
        </w:tc>
        <w:tc>
          <w:tcPr>
            <w:tcW w:w="1800" w:type="dxa"/>
          </w:tcPr>
          <w:p w:rsidR="00DC32C6" w:rsidRDefault="00DC32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</w:tcPr>
          <w:p w:rsidR="00DC32C6" w:rsidRDefault="00DC32C6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2040" w:type="dxa"/>
          </w:tcPr>
          <w:p w:rsidR="00DC32C6" w:rsidRDefault="00DC32C6">
            <w:pPr>
              <w:pStyle w:val="ConsPlusNormal"/>
              <w:jc w:val="center"/>
            </w:pPr>
            <w:r>
              <w:t>Количество рецептов</w:t>
            </w:r>
          </w:p>
        </w:tc>
      </w:tr>
      <w:tr w:rsidR="00DC32C6">
        <w:tc>
          <w:tcPr>
            <w:tcW w:w="600" w:type="dxa"/>
          </w:tcPr>
          <w:p w:rsidR="00DC32C6" w:rsidRDefault="00DC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DC32C6" w:rsidRDefault="00DC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DC32C6" w:rsidRDefault="00DC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DC32C6" w:rsidRDefault="00DC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DC32C6" w:rsidRDefault="00DC32C6">
            <w:pPr>
              <w:pStyle w:val="ConsPlusNormal"/>
              <w:jc w:val="center"/>
            </w:pPr>
            <w:r>
              <w:t>5</w:t>
            </w:r>
          </w:p>
        </w:tc>
      </w:tr>
    </w:tbl>
    <w:p w:rsidR="00DC32C6" w:rsidRDefault="00DC32C6">
      <w:pPr>
        <w:pStyle w:val="ConsPlusNormal"/>
        <w:jc w:val="both"/>
      </w:pPr>
    </w:p>
    <w:p w:rsidR="00DC32C6" w:rsidRDefault="00DC32C6">
      <w:pPr>
        <w:pStyle w:val="ConsPlusNonformat"/>
        <w:jc w:val="both"/>
      </w:pPr>
      <w:r>
        <w:t xml:space="preserve">    Итого   по   акту  уничтожены  путем  сжигания  или  разрыва и</w:t>
      </w:r>
    </w:p>
    <w:p w:rsidR="00DC32C6" w:rsidRDefault="00DC32C6">
      <w:pPr>
        <w:pStyle w:val="ConsPlusNonformat"/>
        <w:jc w:val="both"/>
      </w:pPr>
      <w:proofErr w:type="gramStart"/>
      <w:r>
        <w:t>последующего  замачивания  в  растворе  хлорной  извести   (нужное</w:t>
      </w:r>
      <w:proofErr w:type="gramEnd"/>
    </w:p>
    <w:p w:rsidR="00DC32C6" w:rsidRDefault="00DC32C6">
      <w:pPr>
        <w:pStyle w:val="ConsPlusNonformat"/>
        <w:jc w:val="both"/>
      </w:pPr>
      <w:r>
        <w:t>подчеркнуть) ________________________________ рецептурных бланков.</w:t>
      </w:r>
    </w:p>
    <w:p w:rsidR="00DC32C6" w:rsidRDefault="00DC32C6">
      <w:pPr>
        <w:pStyle w:val="ConsPlusNonformat"/>
        <w:jc w:val="both"/>
      </w:pPr>
      <w:r>
        <w:t xml:space="preserve">             (количество цифрами и прописью)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Председатель комиссии:                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(подпись)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Члены комиссии:                       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(подпись)</w:t>
      </w:r>
    </w:p>
    <w:p w:rsidR="00DC32C6" w:rsidRDefault="00DC32C6">
      <w:pPr>
        <w:pStyle w:val="ConsPlusNonformat"/>
        <w:jc w:val="both"/>
      </w:pPr>
      <w:r>
        <w:t xml:space="preserve">                                      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(подпись)</w:t>
      </w:r>
    </w:p>
    <w:p w:rsidR="00DC32C6" w:rsidRDefault="00DC32C6">
      <w:pPr>
        <w:pStyle w:val="ConsPlusNonformat"/>
        <w:jc w:val="both"/>
      </w:pPr>
      <w:r>
        <w:t xml:space="preserve">                                      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(подпись)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ind w:firstLine="540"/>
        <w:jc w:val="both"/>
      </w:pPr>
      <w:r>
        <w:t>--------------------------------</w:t>
      </w:r>
    </w:p>
    <w:p w:rsidR="00DC32C6" w:rsidRDefault="00DC32C6">
      <w:pPr>
        <w:pStyle w:val="ConsPlusNormal"/>
        <w:ind w:firstLine="540"/>
        <w:jc w:val="both"/>
      </w:pPr>
      <w:bookmarkStart w:id="3" w:name="P289"/>
      <w:bookmarkEnd w:id="3"/>
      <w:r>
        <w:t>&lt;*&gt; Акт оформляется ежемесячно.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right"/>
        <w:outlineLvl w:val="1"/>
      </w:pPr>
      <w:r>
        <w:t>Приложение N 3</w:t>
      </w:r>
    </w:p>
    <w:p w:rsidR="00DC32C6" w:rsidRDefault="00DC32C6">
      <w:pPr>
        <w:pStyle w:val="ConsPlusNormal"/>
        <w:jc w:val="right"/>
      </w:pPr>
      <w:r>
        <w:t>к Порядку</w:t>
      </w:r>
    </w:p>
    <w:p w:rsidR="00DC32C6" w:rsidRDefault="00DC32C6">
      <w:pPr>
        <w:pStyle w:val="ConsPlusNormal"/>
        <w:jc w:val="right"/>
      </w:pPr>
      <w:r>
        <w:t>отпуска лекарственных средств,</w:t>
      </w:r>
    </w:p>
    <w:p w:rsidR="00DC32C6" w:rsidRDefault="00DC32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C32C6" w:rsidRDefault="00DC32C6">
      <w:pPr>
        <w:pStyle w:val="ConsPlusNormal"/>
        <w:jc w:val="right"/>
      </w:pPr>
      <w:r>
        <w:t>Министерства здравоохранения</w:t>
      </w:r>
    </w:p>
    <w:p w:rsidR="00DC32C6" w:rsidRDefault="00DC32C6">
      <w:pPr>
        <w:pStyle w:val="ConsPlusNormal"/>
        <w:jc w:val="right"/>
      </w:pPr>
      <w:r>
        <w:t>и социального развития</w:t>
      </w:r>
    </w:p>
    <w:p w:rsidR="00DC32C6" w:rsidRDefault="00DC32C6">
      <w:pPr>
        <w:pStyle w:val="ConsPlusNormal"/>
        <w:jc w:val="right"/>
      </w:pPr>
      <w:r>
        <w:t>Российской Федерации</w:t>
      </w:r>
    </w:p>
    <w:p w:rsidR="00DC32C6" w:rsidRDefault="00DC32C6">
      <w:pPr>
        <w:pStyle w:val="ConsPlusNormal"/>
        <w:jc w:val="right"/>
      </w:pPr>
      <w:r>
        <w:t>от 14 декабря 2005 г. N 785</w:t>
      </w:r>
    </w:p>
    <w:p w:rsidR="00DC32C6" w:rsidRDefault="00DC32C6">
      <w:pPr>
        <w:pStyle w:val="ConsPlusNormal"/>
        <w:jc w:val="center"/>
      </w:pPr>
    </w:p>
    <w:p w:rsidR="00DC32C6" w:rsidRDefault="00DC32C6">
      <w:pPr>
        <w:pStyle w:val="ConsPlusNormal"/>
        <w:jc w:val="center"/>
      </w:pPr>
      <w:r>
        <w:t>Список изменяющих документов</w:t>
      </w:r>
    </w:p>
    <w:p w:rsidR="00DC32C6" w:rsidRDefault="00DC32C6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06.08.2007 N 521)</w:t>
      </w:r>
    </w:p>
    <w:p w:rsidR="00DC32C6" w:rsidRDefault="00DC32C6">
      <w:pPr>
        <w:pStyle w:val="ConsPlusNormal"/>
        <w:jc w:val="right"/>
      </w:pPr>
    </w:p>
    <w:p w:rsidR="00DC32C6" w:rsidRDefault="00DC32C6">
      <w:pPr>
        <w:pStyle w:val="ConsPlusNonformat"/>
        <w:jc w:val="both"/>
      </w:pPr>
      <w:bookmarkStart w:id="4" w:name="P307"/>
      <w:bookmarkEnd w:id="4"/>
      <w:r>
        <w:t xml:space="preserve">                                АКТ</w:t>
      </w:r>
    </w:p>
    <w:p w:rsidR="00DC32C6" w:rsidRDefault="00DC32C6">
      <w:pPr>
        <w:pStyle w:val="ConsPlusNonformat"/>
        <w:jc w:val="both"/>
      </w:pPr>
      <w:r>
        <w:t xml:space="preserve">                     об уничтожении рецептов</w:t>
      </w:r>
    </w:p>
    <w:p w:rsidR="00DC32C6" w:rsidRDefault="00DC32C6">
      <w:pPr>
        <w:pStyle w:val="ConsPlusNonformat"/>
        <w:jc w:val="both"/>
      </w:pPr>
      <w:r>
        <w:t xml:space="preserve">         для получения лекарственных средств, подлежащих</w:t>
      </w:r>
    </w:p>
    <w:p w:rsidR="00DC32C6" w:rsidRDefault="00DC32C6">
      <w:pPr>
        <w:pStyle w:val="ConsPlusNonformat"/>
        <w:jc w:val="both"/>
      </w:pPr>
      <w:r>
        <w:t xml:space="preserve">          предметно-количественному учету, </w:t>
      </w:r>
      <w:proofErr w:type="gramStart"/>
      <w:r>
        <w:t>лекарственных</w:t>
      </w:r>
      <w:proofErr w:type="gramEnd"/>
    </w:p>
    <w:p w:rsidR="00DC32C6" w:rsidRDefault="00DC32C6">
      <w:pPr>
        <w:pStyle w:val="ConsPlusNonformat"/>
        <w:jc w:val="both"/>
      </w:pPr>
      <w:r>
        <w:t xml:space="preserve">      средств, включенных в Перечень лекарственных средств,</w:t>
      </w:r>
    </w:p>
    <w:p w:rsidR="00DC32C6" w:rsidRDefault="00DC32C6">
      <w:pPr>
        <w:pStyle w:val="ConsPlusNonformat"/>
        <w:jc w:val="both"/>
      </w:pPr>
      <w:r>
        <w:t xml:space="preserve">     отпускаемых по рецептам врача (фельдшера), а также иных</w:t>
      </w:r>
    </w:p>
    <w:p w:rsidR="00DC32C6" w:rsidRDefault="00DC32C6">
      <w:pPr>
        <w:pStyle w:val="ConsPlusNonformat"/>
        <w:jc w:val="both"/>
      </w:pPr>
      <w:r>
        <w:t xml:space="preserve">           лекарственных средств, отпускаемых бесплатно</w:t>
      </w:r>
    </w:p>
    <w:p w:rsidR="00DC32C6" w:rsidRDefault="00DC32C6">
      <w:pPr>
        <w:pStyle w:val="ConsPlusNonformat"/>
        <w:jc w:val="both"/>
      </w:pPr>
      <w:r>
        <w:t xml:space="preserve">             или со скидкой, анаболических стероидов</w:t>
      </w:r>
    </w:p>
    <w:p w:rsidR="00DC32C6" w:rsidRDefault="00DC32C6">
      <w:pPr>
        <w:pStyle w:val="ConsPlusNonformat"/>
        <w:jc w:val="both"/>
      </w:pPr>
      <w:r>
        <w:t xml:space="preserve">               по истечении сроков их хранения </w:t>
      </w:r>
      <w:hyperlink w:anchor="P373" w:history="1">
        <w:r>
          <w:rPr>
            <w:color w:val="0000FF"/>
          </w:rPr>
          <w:t>&lt;*&gt;</w:t>
        </w:r>
      </w:hyperlink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от "__" ___________ 200_ г.                             N ________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Комиссия в составе:</w:t>
      </w:r>
    </w:p>
    <w:p w:rsidR="00DC32C6" w:rsidRDefault="00DC32C6">
      <w:pPr>
        <w:pStyle w:val="ConsPlusNonformat"/>
        <w:jc w:val="both"/>
      </w:pPr>
      <w:r>
        <w:t>председатель _____________________________________________________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DC32C6" w:rsidRDefault="00DC32C6">
      <w:pPr>
        <w:pStyle w:val="ConsPlusNonformat"/>
        <w:jc w:val="both"/>
      </w:pPr>
      <w:r>
        <w:t>члены комиссии: __________________________________________________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(должность и Ф.И.О. полностью)</w:t>
      </w:r>
    </w:p>
    <w:p w:rsidR="00DC32C6" w:rsidRDefault="00DC32C6">
      <w:pPr>
        <w:pStyle w:val="ConsPlusNonformat"/>
        <w:jc w:val="both"/>
      </w:pPr>
      <w:r>
        <w:t>__________________________________________________________________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(должность и Ф.И.О. полностью)</w:t>
      </w:r>
    </w:p>
    <w:p w:rsidR="00DC32C6" w:rsidRDefault="00DC32C6">
      <w:pPr>
        <w:pStyle w:val="ConsPlusNonformat"/>
        <w:jc w:val="both"/>
      </w:pPr>
      <w:r>
        <w:t>__________________________________________________________________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(должность и Ф.И.О. полностью)</w:t>
      </w:r>
    </w:p>
    <w:p w:rsidR="00DC32C6" w:rsidRDefault="00DC32C6">
      <w:pPr>
        <w:pStyle w:val="ConsPlusNonformat"/>
        <w:jc w:val="both"/>
      </w:pPr>
      <w:r>
        <w:t xml:space="preserve">произвела "__" ___________________ 200_ г. изъятие и уничтожение </w:t>
      </w:r>
      <w:proofErr w:type="gramStart"/>
      <w:r>
        <w:t>в</w:t>
      </w:r>
      <w:proofErr w:type="gramEnd"/>
    </w:p>
    <w:p w:rsidR="00DC32C6" w:rsidRDefault="00DC32C6">
      <w:pPr>
        <w:pStyle w:val="ConsPlusNonformat"/>
        <w:jc w:val="both"/>
      </w:pPr>
      <w:r>
        <w:t>__________________________________________________________________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(наименование организации)</w:t>
      </w:r>
    </w:p>
    <w:p w:rsidR="00DC32C6" w:rsidRDefault="00DC32C6">
      <w:pPr>
        <w:pStyle w:val="ConsPlusNonformat"/>
        <w:jc w:val="both"/>
      </w:pPr>
      <w:r>
        <w:t>рецептов   для   получения   лекарственных   средств,   подлежащих</w:t>
      </w:r>
    </w:p>
    <w:p w:rsidR="00DC32C6" w:rsidRDefault="00DC32C6">
      <w:pPr>
        <w:pStyle w:val="ConsPlusNonformat"/>
        <w:jc w:val="both"/>
      </w:pPr>
      <w:r>
        <w:t>предметно-количественному учету, лекарственных средств, включенных</w:t>
      </w:r>
    </w:p>
    <w:p w:rsidR="00DC32C6" w:rsidRDefault="00DC32C6">
      <w:pPr>
        <w:pStyle w:val="ConsPlusNonformat"/>
        <w:jc w:val="both"/>
      </w:pPr>
      <w:r>
        <w:t>в Перечень лекарственных средств, отпускаемых  по  рецептам  врача</w:t>
      </w:r>
    </w:p>
    <w:p w:rsidR="00DC32C6" w:rsidRDefault="00DC32C6">
      <w:pPr>
        <w:pStyle w:val="ConsPlusNonformat"/>
        <w:jc w:val="both"/>
      </w:pPr>
      <w:r>
        <w:t>(фельдшера),  а  также  иных  лекарственных  средств,  отпускаемых</w:t>
      </w:r>
    </w:p>
    <w:p w:rsidR="00DC32C6" w:rsidRDefault="00DC32C6">
      <w:pPr>
        <w:pStyle w:val="ConsPlusNonformat"/>
        <w:jc w:val="both"/>
      </w:pPr>
      <w:r>
        <w:t>бесплатно или  со скидкой, анаболических  стероидов  по  истечении</w:t>
      </w:r>
    </w:p>
    <w:p w:rsidR="00DC32C6" w:rsidRDefault="00DC32C6">
      <w:pPr>
        <w:pStyle w:val="ConsPlusNonformat"/>
        <w:jc w:val="both"/>
      </w:pPr>
      <w:r>
        <w:t>сроков их хранения:</w:t>
      </w:r>
    </w:p>
    <w:p w:rsidR="00DC32C6" w:rsidRDefault="00DC32C6">
      <w:pPr>
        <w:pStyle w:val="ConsPlusNonformat"/>
        <w:jc w:val="both"/>
      </w:pPr>
      <w:r>
        <w:t xml:space="preserve">    1)  рецепты  на  получение  лекарственных  средств, подлежащих</w:t>
      </w:r>
    </w:p>
    <w:p w:rsidR="00DC32C6" w:rsidRDefault="00DC32C6">
      <w:pPr>
        <w:pStyle w:val="ConsPlusNonformat"/>
        <w:jc w:val="both"/>
      </w:pPr>
      <w:r>
        <w:t xml:space="preserve">предметно-количественному учету, </w:t>
      </w:r>
      <w:proofErr w:type="gramStart"/>
      <w:r>
        <w:t>за</w:t>
      </w:r>
      <w:proofErr w:type="gramEnd"/>
      <w:r>
        <w:t xml:space="preserve"> _________________ в количестве</w:t>
      </w:r>
    </w:p>
    <w:p w:rsidR="00DC32C6" w:rsidRDefault="00DC32C6">
      <w:pPr>
        <w:pStyle w:val="ConsPlusNonformat"/>
        <w:jc w:val="both"/>
      </w:pPr>
      <w:r>
        <w:t xml:space="preserve">                                      (месяц, год)</w:t>
      </w:r>
    </w:p>
    <w:p w:rsidR="00DC32C6" w:rsidRDefault="00DC32C6">
      <w:pPr>
        <w:pStyle w:val="ConsPlusNonformat"/>
        <w:jc w:val="both"/>
      </w:pPr>
      <w:r>
        <w:t>________________________ штук;</w:t>
      </w:r>
    </w:p>
    <w:p w:rsidR="00DC32C6" w:rsidRDefault="00DC32C6">
      <w:pPr>
        <w:pStyle w:val="ConsPlusNonformat"/>
        <w:jc w:val="both"/>
      </w:pPr>
      <w:r>
        <w:t xml:space="preserve">  (цифрами и прописью)</w:t>
      </w:r>
    </w:p>
    <w:p w:rsidR="00DC32C6" w:rsidRDefault="00DC32C6">
      <w:pPr>
        <w:pStyle w:val="ConsPlusNonformat"/>
        <w:jc w:val="both"/>
      </w:pPr>
      <w:r>
        <w:t xml:space="preserve">    2)  рецепты  на  получение лекарственных средств, включенных </w:t>
      </w:r>
      <w:proofErr w:type="gramStart"/>
      <w:r>
        <w:t>в</w:t>
      </w:r>
      <w:proofErr w:type="gramEnd"/>
    </w:p>
    <w:p w:rsidR="00DC32C6" w:rsidRDefault="00DC32C6">
      <w:pPr>
        <w:pStyle w:val="ConsPlusNonformat"/>
        <w:jc w:val="both"/>
      </w:pPr>
      <w:r>
        <w:t>Перечень  лекарственных  средств,  отпускаемых  по  рецептам врача</w:t>
      </w:r>
    </w:p>
    <w:p w:rsidR="00DC32C6" w:rsidRDefault="00DC32C6">
      <w:pPr>
        <w:pStyle w:val="ConsPlusNonformat"/>
        <w:jc w:val="both"/>
      </w:pPr>
      <w:r>
        <w:t xml:space="preserve">(фельдшера), </w:t>
      </w:r>
      <w:proofErr w:type="gramStart"/>
      <w:r>
        <w:t>за</w:t>
      </w:r>
      <w:proofErr w:type="gramEnd"/>
      <w:r>
        <w:t xml:space="preserve"> ______________ в количестве ______________________</w:t>
      </w:r>
    </w:p>
    <w:p w:rsidR="00DC32C6" w:rsidRDefault="00DC32C6">
      <w:pPr>
        <w:pStyle w:val="ConsPlusNonformat"/>
        <w:jc w:val="both"/>
      </w:pPr>
      <w:r>
        <w:t xml:space="preserve">                 (месяц, год)                (цифрами и прописью)</w:t>
      </w:r>
    </w:p>
    <w:p w:rsidR="00DC32C6" w:rsidRDefault="00DC32C6">
      <w:pPr>
        <w:pStyle w:val="ConsPlusNonformat"/>
        <w:jc w:val="both"/>
      </w:pPr>
      <w:r>
        <w:t>штук;</w:t>
      </w:r>
    </w:p>
    <w:p w:rsidR="00DC32C6" w:rsidRDefault="00DC32C6">
      <w:pPr>
        <w:pStyle w:val="ConsPlusNonformat"/>
        <w:jc w:val="both"/>
      </w:pPr>
      <w:r>
        <w:t xml:space="preserve">    3)  рецепты  на  получение  лекарственных средств, отпускаемых</w:t>
      </w:r>
    </w:p>
    <w:p w:rsidR="00DC32C6" w:rsidRDefault="00DC32C6">
      <w:pPr>
        <w:pStyle w:val="ConsPlusNonformat"/>
        <w:jc w:val="both"/>
      </w:pPr>
      <w:r>
        <w:t xml:space="preserve">бесплатно или со скидкой, </w:t>
      </w:r>
      <w:proofErr w:type="gramStart"/>
      <w:r>
        <w:t>за</w:t>
      </w:r>
      <w:proofErr w:type="gramEnd"/>
      <w:r>
        <w:t xml:space="preserve"> _______________________ в  количестве</w:t>
      </w:r>
    </w:p>
    <w:p w:rsidR="00DC32C6" w:rsidRDefault="00DC32C6">
      <w:pPr>
        <w:pStyle w:val="ConsPlusNonformat"/>
        <w:jc w:val="both"/>
      </w:pPr>
      <w:r>
        <w:t xml:space="preserve">                                  (месяц, год)</w:t>
      </w:r>
    </w:p>
    <w:p w:rsidR="00DC32C6" w:rsidRDefault="00DC32C6">
      <w:pPr>
        <w:pStyle w:val="ConsPlusNonformat"/>
        <w:jc w:val="both"/>
      </w:pPr>
      <w:r>
        <w:t>______________________ штук;</w:t>
      </w:r>
    </w:p>
    <w:p w:rsidR="00DC32C6" w:rsidRDefault="00DC32C6">
      <w:pPr>
        <w:pStyle w:val="ConsPlusNonformat"/>
        <w:jc w:val="both"/>
      </w:pPr>
      <w:r>
        <w:t xml:space="preserve"> (цифрами и прописью)</w:t>
      </w:r>
    </w:p>
    <w:p w:rsidR="00DC32C6" w:rsidRDefault="00DC32C6">
      <w:pPr>
        <w:pStyle w:val="ConsPlusNonformat"/>
        <w:jc w:val="both"/>
      </w:pPr>
      <w:r>
        <w:t xml:space="preserve">    4)   рецепты   на   получение   анаболических   стероидов   </w:t>
      </w:r>
      <w:proofErr w:type="gramStart"/>
      <w:r>
        <w:t>за</w:t>
      </w:r>
      <w:proofErr w:type="gramEnd"/>
    </w:p>
    <w:p w:rsidR="00DC32C6" w:rsidRDefault="00DC32C6">
      <w:pPr>
        <w:pStyle w:val="ConsPlusNonformat"/>
        <w:jc w:val="both"/>
      </w:pPr>
      <w:r>
        <w:t>______________ в количестве ______________________ штук.</w:t>
      </w:r>
    </w:p>
    <w:p w:rsidR="00DC32C6" w:rsidRDefault="00DC32C6">
      <w:pPr>
        <w:pStyle w:val="ConsPlusNonformat"/>
        <w:jc w:val="both"/>
      </w:pPr>
      <w:r>
        <w:t xml:space="preserve"> (месяц, год)                (цифрами и прописью)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DC32C6" w:rsidRDefault="00DC32C6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DC32C6" w:rsidRDefault="00DC32C6">
      <w:pPr>
        <w:pStyle w:val="ConsPlusNonformat"/>
        <w:jc w:val="both"/>
      </w:pPr>
      <w:r>
        <w:t>подчеркнуть) _______________________ рецептов.</w:t>
      </w:r>
    </w:p>
    <w:p w:rsidR="00DC32C6" w:rsidRDefault="00DC32C6">
      <w:pPr>
        <w:pStyle w:val="ConsPlusNonformat"/>
        <w:jc w:val="both"/>
      </w:pPr>
      <w:r>
        <w:t xml:space="preserve">                  </w:t>
      </w:r>
      <w:proofErr w:type="gramStart"/>
      <w:r>
        <w:t>(количество -</w:t>
      </w:r>
      <w:proofErr w:type="gramEnd"/>
    </w:p>
    <w:p w:rsidR="00DC32C6" w:rsidRDefault="00DC32C6">
      <w:pPr>
        <w:pStyle w:val="ConsPlusNonformat"/>
        <w:jc w:val="both"/>
      </w:pPr>
      <w:r>
        <w:t xml:space="preserve">               цифрами и прописью)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Председатель комиссии:                   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  (подпись)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Члены комиссии:                          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  (подпись)</w:t>
      </w:r>
    </w:p>
    <w:p w:rsidR="00DC32C6" w:rsidRDefault="00DC32C6">
      <w:pPr>
        <w:pStyle w:val="ConsPlusNonformat"/>
        <w:jc w:val="both"/>
      </w:pPr>
      <w:r>
        <w:t xml:space="preserve">                                         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  (подпись)</w:t>
      </w:r>
    </w:p>
    <w:p w:rsidR="00DC32C6" w:rsidRDefault="00DC32C6">
      <w:pPr>
        <w:pStyle w:val="ConsPlusNonformat"/>
        <w:jc w:val="both"/>
      </w:pPr>
      <w:r>
        <w:t xml:space="preserve">                                         _________________________</w:t>
      </w:r>
    </w:p>
    <w:p w:rsidR="00DC32C6" w:rsidRDefault="00DC32C6">
      <w:pPr>
        <w:pStyle w:val="ConsPlusNonformat"/>
        <w:jc w:val="both"/>
      </w:pPr>
      <w:r>
        <w:t xml:space="preserve">                                                 (подпись)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ind w:firstLine="540"/>
        <w:jc w:val="both"/>
      </w:pPr>
      <w:r>
        <w:t>--------------------------------</w:t>
      </w:r>
    </w:p>
    <w:p w:rsidR="00DC32C6" w:rsidRDefault="00DC32C6">
      <w:pPr>
        <w:pStyle w:val="ConsPlusNormal"/>
        <w:ind w:firstLine="540"/>
        <w:jc w:val="both"/>
      </w:pPr>
      <w:bookmarkStart w:id="5" w:name="P373"/>
      <w:bookmarkEnd w:id="5"/>
      <w:r>
        <w:t>&lt;*&gt; Акт оформляется ежемесячно.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right"/>
        <w:outlineLvl w:val="1"/>
      </w:pPr>
      <w:r>
        <w:t>Приложение N 4</w:t>
      </w:r>
    </w:p>
    <w:p w:rsidR="00DC32C6" w:rsidRDefault="00DC32C6">
      <w:pPr>
        <w:pStyle w:val="ConsPlusNormal"/>
        <w:jc w:val="right"/>
      </w:pPr>
      <w:r>
        <w:t>к Порядку</w:t>
      </w:r>
    </w:p>
    <w:p w:rsidR="00DC32C6" w:rsidRDefault="00DC32C6">
      <w:pPr>
        <w:pStyle w:val="ConsPlusNormal"/>
        <w:jc w:val="right"/>
      </w:pPr>
      <w:r>
        <w:t>отпуска лекарственных средств,</w:t>
      </w:r>
    </w:p>
    <w:p w:rsidR="00DC32C6" w:rsidRDefault="00DC32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C32C6" w:rsidRDefault="00DC32C6">
      <w:pPr>
        <w:pStyle w:val="ConsPlusNormal"/>
        <w:jc w:val="right"/>
      </w:pPr>
      <w:r>
        <w:t>Министерства здравоохранения</w:t>
      </w:r>
    </w:p>
    <w:p w:rsidR="00DC32C6" w:rsidRDefault="00DC32C6">
      <w:pPr>
        <w:pStyle w:val="ConsPlusNormal"/>
        <w:jc w:val="right"/>
      </w:pPr>
      <w:r>
        <w:t>и социального развития</w:t>
      </w:r>
    </w:p>
    <w:p w:rsidR="00DC32C6" w:rsidRDefault="00DC32C6">
      <w:pPr>
        <w:pStyle w:val="ConsPlusNormal"/>
        <w:jc w:val="right"/>
      </w:pPr>
      <w:r>
        <w:t>Российской Федерации</w:t>
      </w:r>
    </w:p>
    <w:p w:rsidR="00DC32C6" w:rsidRDefault="00DC32C6">
      <w:pPr>
        <w:pStyle w:val="ConsPlusNormal"/>
        <w:jc w:val="right"/>
      </w:pPr>
      <w:r>
        <w:t>от 14 декабря 2005 г. N 785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nformat"/>
        <w:jc w:val="both"/>
      </w:pPr>
      <w:r>
        <w:t>Министерство здравоохранения</w:t>
      </w:r>
    </w:p>
    <w:p w:rsidR="00DC32C6" w:rsidRDefault="00DC32C6">
      <w:pPr>
        <w:pStyle w:val="ConsPlusNonformat"/>
        <w:jc w:val="both"/>
      </w:pPr>
      <w:r>
        <w:t>и социального развития</w:t>
      </w:r>
    </w:p>
    <w:p w:rsidR="00DC32C6" w:rsidRDefault="00DC32C6">
      <w:pPr>
        <w:pStyle w:val="ConsPlusNonformat"/>
        <w:jc w:val="both"/>
      </w:pPr>
      <w:r>
        <w:t>Российской Федерации</w:t>
      </w:r>
    </w:p>
    <w:p w:rsidR="00DC32C6" w:rsidRDefault="00DC32C6">
      <w:pPr>
        <w:pStyle w:val="ConsPlusNonformat"/>
        <w:jc w:val="both"/>
      </w:pPr>
      <w:r>
        <w:t>______________________________</w:t>
      </w:r>
    </w:p>
    <w:p w:rsidR="00DC32C6" w:rsidRDefault="00DC32C6">
      <w:pPr>
        <w:pStyle w:val="ConsPlusNonformat"/>
        <w:jc w:val="both"/>
      </w:pPr>
      <w:r>
        <w:t xml:space="preserve">   </w:t>
      </w:r>
      <w:proofErr w:type="gramStart"/>
      <w:r>
        <w:t>(наименование учреждения</w:t>
      </w:r>
      <w:proofErr w:type="gramEnd"/>
    </w:p>
    <w:p w:rsidR="00DC32C6" w:rsidRDefault="00DC32C6">
      <w:pPr>
        <w:pStyle w:val="ConsPlusNonformat"/>
        <w:jc w:val="both"/>
      </w:pPr>
      <w:r>
        <w:t xml:space="preserve">        (организации))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bookmarkStart w:id="6" w:name="P395"/>
      <w:bookmarkEnd w:id="6"/>
      <w:r>
        <w:t xml:space="preserve">                             ЖУРНАЛ</w:t>
      </w:r>
    </w:p>
    <w:p w:rsidR="00DC32C6" w:rsidRDefault="00DC32C6">
      <w:pPr>
        <w:pStyle w:val="ConsPlusNonformat"/>
        <w:jc w:val="both"/>
      </w:pPr>
      <w:r>
        <w:t xml:space="preserve">           регистрации неправильно выписанных рецептов</w:t>
      </w:r>
    </w:p>
    <w:p w:rsidR="00DC32C6" w:rsidRDefault="00DC32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800"/>
        <w:gridCol w:w="960"/>
        <w:gridCol w:w="1440"/>
        <w:gridCol w:w="840"/>
        <w:gridCol w:w="1200"/>
        <w:gridCol w:w="1200"/>
      </w:tblGrid>
      <w:tr w:rsidR="00DC32C6">
        <w:tc>
          <w:tcPr>
            <w:tcW w:w="600" w:type="dxa"/>
          </w:tcPr>
          <w:p w:rsidR="00DC32C6" w:rsidRDefault="00DC32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" w:type="dxa"/>
          </w:tcPr>
          <w:p w:rsidR="00DC32C6" w:rsidRDefault="00DC32C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</w:tcPr>
          <w:p w:rsidR="00DC32C6" w:rsidRDefault="00DC32C6">
            <w:pPr>
              <w:pStyle w:val="ConsPlusNormal"/>
              <w:jc w:val="center"/>
            </w:pPr>
            <w:r>
              <w:t>Наименование лечебно-профилактического учреждения</w:t>
            </w:r>
          </w:p>
        </w:tc>
        <w:tc>
          <w:tcPr>
            <w:tcW w:w="960" w:type="dxa"/>
          </w:tcPr>
          <w:p w:rsidR="00DC32C6" w:rsidRDefault="00DC32C6">
            <w:pPr>
              <w:pStyle w:val="ConsPlusNormal"/>
              <w:jc w:val="center"/>
            </w:pPr>
            <w:r>
              <w:t>Ф.И.О. врача</w:t>
            </w:r>
          </w:p>
        </w:tc>
        <w:tc>
          <w:tcPr>
            <w:tcW w:w="1440" w:type="dxa"/>
          </w:tcPr>
          <w:p w:rsidR="00DC32C6" w:rsidRDefault="00DC32C6">
            <w:pPr>
              <w:pStyle w:val="ConsPlusNormal"/>
              <w:jc w:val="center"/>
            </w:pPr>
            <w:r>
              <w:t>Содержание рецепта</w:t>
            </w:r>
          </w:p>
        </w:tc>
        <w:tc>
          <w:tcPr>
            <w:tcW w:w="840" w:type="dxa"/>
          </w:tcPr>
          <w:p w:rsidR="00DC32C6" w:rsidRDefault="00DC32C6">
            <w:pPr>
              <w:pStyle w:val="ConsPlusNormal"/>
              <w:jc w:val="center"/>
            </w:pPr>
            <w:r>
              <w:t>Нарушения</w:t>
            </w:r>
          </w:p>
        </w:tc>
        <w:tc>
          <w:tcPr>
            <w:tcW w:w="1200" w:type="dxa"/>
          </w:tcPr>
          <w:p w:rsidR="00DC32C6" w:rsidRDefault="00DC32C6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200" w:type="dxa"/>
          </w:tcPr>
          <w:p w:rsidR="00DC32C6" w:rsidRDefault="00DC32C6">
            <w:pPr>
              <w:pStyle w:val="ConsPlusNormal"/>
              <w:jc w:val="center"/>
            </w:pPr>
            <w:r>
              <w:t>Ф.И.О. специалиста аптечного учреждения (организации)</w:t>
            </w:r>
          </w:p>
        </w:tc>
      </w:tr>
      <w:tr w:rsidR="00DC32C6">
        <w:tc>
          <w:tcPr>
            <w:tcW w:w="600" w:type="dxa"/>
          </w:tcPr>
          <w:p w:rsidR="00DC32C6" w:rsidRDefault="00DC32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C32C6" w:rsidRDefault="00DC32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DC32C6" w:rsidRDefault="00DC32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DC32C6" w:rsidRDefault="00DC32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DC32C6" w:rsidRDefault="00DC32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DC32C6" w:rsidRDefault="00DC32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C32C6" w:rsidRDefault="00DC32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DC32C6" w:rsidRDefault="00DC32C6">
            <w:pPr>
              <w:pStyle w:val="ConsPlusNormal"/>
              <w:jc w:val="center"/>
            </w:pPr>
            <w:r>
              <w:t>8</w:t>
            </w:r>
          </w:p>
        </w:tc>
      </w:tr>
    </w:tbl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  <w:r>
        <w:t>Примечание.</w:t>
      </w:r>
    </w:p>
    <w:p w:rsidR="00DC32C6" w:rsidRDefault="00DC32C6">
      <w:pPr>
        <w:pStyle w:val="ConsPlusNormal"/>
        <w:ind w:firstLine="540"/>
        <w:jc w:val="both"/>
      </w:pPr>
      <w: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right"/>
        <w:outlineLvl w:val="1"/>
      </w:pPr>
      <w:r>
        <w:t>Приложение N 5</w:t>
      </w:r>
    </w:p>
    <w:p w:rsidR="00DC32C6" w:rsidRDefault="00DC32C6">
      <w:pPr>
        <w:pStyle w:val="ConsPlusNormal"/>
        <w:jc w:val="right"/>
      </w:pPr>
      <w:r>
        <w:t>к Порядку</w:t>
      </w:r>
    </w:p>
    <w:p w:rsidR="00DC32C6" w:rsidRDefault="00DC32C6">
      <w:pPr>
        <w:pStyle w:val="ConsPlusNormal"/>
        <w:jc w:val="right"/>
      </w:pPr>
      <w:r>
        <w:t>отпуска лекарственных средств,</w:t>
      </w:r>
    </w:p>
    <w:p w:rsidR="00DC32C6" w:rsidRDefault="00DC32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C32C6" w:rsidRDefault="00DC32C6">
      <w:pPr>
        <w:pStyle w:val="ConsPlusNormal"/>
        <w:jc w:val="right"/>
      </w:pPr>
      <w:r>
        <w:t>Министерства здравоохранения</w:t>
      </w:r>
    </w:p>
    <w:p w:rsidR="00DC32C6" w:rsidRDefault="00DC32C6">
      <w:pPr>
        <w:pStyle w:val="ConsPlusNormal"/>
        <w:jc w:val="right"/>
      </w:pPr>
      <w:r>
        <w:t>и социального развития</w:t>
      </w:r>
    </w:p>
    <w:p w:rsidR="00DC32C6" w:rsidRDefault="00DC32C6">
      <w:pPr>
        <w:pStyle w:val="ConsPlusNormal"/>
        <w:jc w:val="right"/>
      </w:pPr>
      <w:r>
        <w:t>Российской Федерации</w:t>
      </w:r>
    </w:p>
    <w:p w:rsidR="00DC32C6" w:rsidRDefault="00DC32C6">
      <w:pPr>
        <w:pStyle w:val="ConsPlusNormal"/>
        <w:jc w:val="right"/>
      </w:pPr>
      <w:r>
        <w:t>от 14 декабря 2005 г. N 785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nformat"/>
        <w:jc w:val="both"/>
      </w:pPr>
      <w:bookmarkStart w:id="7" w:name="P431"/>
      <w:bookmarkEnd w:id="7"/>
      <w:r>
        <w:t xml:space="preserve">                          Сигнатура </w:t>
      </w:r>
      <w:hyperlink w:anchor="P460" w:history="1">
        <w:r>
          <w:rPr>
            <w:color w:val="0000FF"/>
          </w:rPr>
          <w:t>&lt;*&gt;</w:t>
        </w:r>
      </w:hyperlink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Название органа управления</w:t>
      </w:r>
    </w:p>
    <w:p w:rsidR="00DC32C6" w:rsidRDefault="00DC32C6">
      <w:pPr>
        <w:pStyle w:val="ConsPlusNonformat"/>
        <w:jc w:val="both"/>
      </w:pPr>
      <w:r>
        <w:t>здравоохранением или</w:t>
      </w:r>
    </w:p>
    <w:p w:rsidR="00DC32C6" w:rsidRDefault="00DC32C6">
      <w:pPr>
        <w:pStyle w:val="ConsPlusNonformat"/>
        <w:jc w:val="both"/>
      </w:pPr>
      <w:r>
        <w:t>фармацевтической деятельностью</w:t>
      </w:r>
    </w:p>
    <w:p w:rsidR="00DC32C6" w:rsidRDefault="00DC32C6">
      <w:pPr>
        <w:pStyle w:val="ConsPlusNonformat"/>
        <w:jc w:val="both"/>
      </w:pPr>
      <w:r>
        <w:t>субъекта Российской Федерации</w:t>
      </w:r>
    </w:p>
    <w:p w:rsidR="00DC32C6" w:rsidRDefault="00DC32C6">
      <w:pPr>
        <w:pStyle w:val="ConsPlusNonformat"/>
        <w:jc w:val="both"/>
      </w:pPr>
    </w:p>
    <w:p w:rsidR="00DC32C6" w:rsidRDefault="00DC32C6">
      <w:pPr>
        <w:pStyle w:val="ConsPlusNonformat"/>
        <w:jc w:val="both"/>
      </w:pPr>
      <w:r>
        <w:t>Наименование или N аптечного учреждения (организации) ............</w:t>
      </w:r>
    </w:p>
    <w:p w:rsidR="00DC32C6" w:rsidRDefault="00DC32C6">
      <w:pPr>
        <w:pStyle w:val="ConsPlusNonformat"/>
        <w:jc w:val="both"/>
      </w:pPr>
      <w:r>
        <w:lastRenderedPageBreak/>
        <w:t>....................................... Рецепт N .................</w:t>
      </w:r>
    </w:p>
    <w:p w:rsidR="00DC32C6" w:rsidRDefault="00DC32C6">
      <w:pPr>
        <w:pStyle w:val="ConsPlusNonformat"/>
        <w:jc w:val="both"/>
      </w:pPr>
      <w:r>
        <w:t>Ф.И.О. и возраст больного 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Адрес или номер медицинской амбулаторной карты ...................</w:t>
      </w:r>
    </w:p>
    <w:p w:rsidR="00DC32C6" w:rsidRDefault="00DC32C6">
      <w:pPr>
        <w:pStyle w:val="ConsPlusNonformat"/>
        <w:jc w:val="both"/>
      </w:pPr>
      <w:r>
        <w:t>Ф.И.О. врача, телефон лечебно-профилактического учреждения 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Содержание рецепта на латинском языке 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..................................................................</w:t>
      </w:r>
    </w:p>
    <w:p w:rsidR="00DC32C6" w:rsidRDefault="00DC32C6">
      <w:pPr>
        <w:pStyle w:val="ConsPlusNonformat"/>
        <w:jc w:val="both"/>
      </w:pPr>
      <w:r>
        <w:t>Приготовил .......................................................</w:t>
      </w:r>
    </w:p>
    <w:p w:rsidR="00DC32C6" w:rsidRDefault="00DC32C6">
      <w:pPr>
        <w:pStyle w:val="ConsPlusNonformat"/>
        <w:jc w:val="both"/>
      </w:pPr>
      <w:r>
        <w:t>Проверил .........................................................</w:t>
      </w:r>
    </w:p>
    <w:p w:rsidR="00DC32C6" w:rsidRDefault="00DC32C6">
      <w:pPr>
        <w:pStyle w:val="ConsPlusNonformat"/>
        <w:jc w:val="both"/>
      </w:pPr>
      <w:r>
        <w:t>Отпустил .........................................................</w:t>
      </w:r>
    </w:p>
    <w:p w:rsidR="00DC32C6" w:rsidRDefault="00DC32C6">
      <w:pPr>
        <w:pStyle w:val="ConsPlusNonformat"/>
        <w:jc w:val="both"/>
      </w:pPr>
      <w:r>
        <w:t>Дата ..............</w:t>
      </w:r>
    </w:p>
    <w:p w:rsidR="00DC32C6" w:rsidRDefault="00DC32C6">
      <w:pPr>
        <w:pStyle w:val="ConsPlusNonformat"/>
        <w:jc w:val="both"/>
      </w:pPr>
      <w:r>
        <w:t>Цена ..............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ind w:firstLine="540"/>
        <w:jc w:val="both"/>
      </w:pPr>
      <w:r>
        <w:t>--------------------------------</w:t>
      </w:r>
    </w:p>
    <w:p w:rsidR="00DC32C6" w:rsidRDefault="00DC32C6">
      <w:pPr>
        <w:pStyle w:val="ConsPlusNormal"/>
        <w:ind w:firstLine="540"/>
        <w:jc w:val="both"/>
      </w:pPr>
      <w:bookmarkStart w:id="8" w:name="P460"/>
      <w:bookmarkEnd w:id="8"/>
      <w:r>
        <w:t>&lt;*&gt; Для повторения отпуска лекарственного средства требуется новый рецепт врача.</w:t>
      </w:r>
    </w:p>
    <w:p w:rsidR="00DC32C6" w:rsidRDefault="00DC32C6">
      <w:pPr>
        <w:pStyle w:val="ConsPlusNormal"/>
        <w:ind w:firstLine="540"/>
        <w:jc w:val="both"/>
      </w:pPr>
    </w:p>
    <w:p w:rsidR="00DC32C6" w:rsidRDefault="00DC32C6">
      <w:pPr>
        <w:pStyle w:val="ConsPlusNormal"/>
        <w:jc w:val="both"/>
      </w:pPr>
      <w:r>
        <w:t>Примечание.</w:t>
      </w:r>
    </w:p>
    <w:p w:rsidR="00DC32C6" w:rsidRDefault="00DC32C6">
      <w:pPr>
        <w:pStyle w:val="ConsPlusNormal"/>
        <w:ind w:firstLine="540"/>
        <w:jc w:val="both"/>
      </w:pPr>
      <w:r>
        <w:t>Сигнатура должна иметь размер 80 мм x 148 мм и полосу желтого цвета шириной не менее 10 мм.</w:t>
      </w: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jc w:val="both"/>
      </w:pPr>
    </w:p>
    <w:p w:rsidR="00DC32C6" w:rsidRDefault="00DC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9" w:name="_GoBack"/>
      <w:bookmarkEnd w:id="9"/>
    </w:p>
    <w:sectPr w:rsidR="006C0685" w:rsidSect="009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C6"/>
    <w:rsid w:val="005F5E6D"/>
    <w:rsid w:val="006C0685"/>
    <w:rsid w:val="00D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2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2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CB79F890BD87686E0B341DEFE0AA3FECF704F97E225D8E118E471F43F940FD6779CBDA67D34190VFd5G" TargetMode="External"/><Relationship Id="rId117" Type="http://schemas.openxmlformats.org/officeDocument/2006/relationships/hyperlink" Target="consultantplus://offline/ref=C2CB79F890BD87686E0B341DEFE0AA3FECF800FA7A225D8E118E471F43F940FD6779CBDA67D74190VFd0G" TargetMode="External"/><Relationship Id="rId21" Type="http://schemas.openxmlformats.org/officeDocument/2006/relationships/hyperlink" Target="consultantplus://offline/ref=C2CB79F890BD87686E0B341DEFE0AA3FECF600F175215D8E118E471F43F940FD6779CBDA67D74192VFd8G" TargetMode="External"/><Relationship Id="rId42" Type="http://schemas.openxmlformats.org/officeDocument/2006/relationships/hyperlink" Target="consultantplus://offline/ref=C2CB79F890BD87686E0B341DEFE0AA3FECFA07FA7F245D8E118E471F43F940FD6779CBDA67D74094VFd8G" TargetMode="External"/><Relationship Id="rId47" Type="http://schemas.openxmlformats.org/officeDocument/2006/relationships/hyperlink" Target="consultantplus://offline/ref=C2CB79F890BD87686E0B341DEFE0AA3FECFA07FA7F245D8E118E471F43F940FD6779CBDA67D74092VFd3G" TargetMode="External"/><Relationship Id="rId63" Type="http://schemas.openxmlformats.org/officeDocument/2006/relationships/hyperlink" Target="consultantplus://offline/ref=C2CB79F890BD87686E0B341DEFE0AA3FEFFE04F87E265D8E118E471F43F940FD6779CBDDV6d1G" TargetMode="External"/><Relationship Id="rId68" Type="http://schemas.openxmlformats.org/officeDocument/2006/relationships/hyperlink" Target="consultantplus://offline/ref=C2CB79F890BD87686E0B341DEFE0AA3FECFA07FA7F245D8E118E471F43F940FD6779CBDA67D74591VFd1G" TargetMode="External"/><Relationship Id="rId84" Type="http://schemas.openxmlformats.org/officeDocument/2006/relationships/hyperlink" Target="consultantplus://offline/ref=C2CB79F890BD87686E0B341DEFE0AA3FEFFF05FB78275D8E118E471F43F940FD6779CBDA67D74391VFd6G" TargetMode="External"/><Relationship Id="rId89" Type="http://schemas.openxmlformats.org/officeDocument/2006/relationships/hyperlink" Target="consultantplus://offline/ref=C2CB79F890BD87686E0B341DEFE0AA3FEFFF05FB78275D8E118E471F43F940FD6779CBDA67D74095VFd8G" TargetMode="External"/><Relationship Id="rId112" Type="http://schemas.openxmlformats.org/officeDocument/2006/relationships/hyperlink" Target="consultantplus://offline/ref=C2CB79F890BD87686E0B341DEFE0AA3FEFFF05FB78275D8E118E471F43F940FD6779CBDA67D74095VFd8G" TargetMode="External"/><Relationship Id="rId16" Type="http://schemas.openxmlformats.org/officeDocument/2006/relationships/hyperlink" Target="consultantplus://offline/ref=C2CB79F890BD87686E0B341DEFE0AA3FECFA07FA7F245D8E118E471F43F940FD6779CBDA67D74191VFd2G" TargetMode="External"/><Relationship Id="rId107" Type="http://schemas.openxmlformats.org/officeDocument/2006/relationships/hyperlink" Target="consultantplus://offline/ref=C2CB79F890BD87686E0B341DEFE0AA3FEFFF05FB78275D8E118E471F43F940FD6779CBDA67D74095VFd8G" TargetMode="External"/><Relationship Id="rId11" Type="http://schemas.openxmlformats.org/officeDocument/2006/relationships/hyperlink" Target="consultantplus://offline/ref=C2CB79F890BD87686E0B341DEFE0AA3FECF600F175215D8E118E471F43F940FD6779CBDA67D74192VFd8G" TargetMode="External"/><Relationship Id="rId24" Type="http://schemas.openxmlformats.org/officeDocument/2006/relationships/hyperlink" Target="consultantplus://offline/ref=C2CB79F890BD87686E0B341DEFE0AA3FECF707FE7C275D8E118E471F43F940FD6779CBDA67D74192VFd9G" TargetMode="External"/><Relationship Id="rId32" Type="http://schemas.openxmlformats.org/officeDocument/2006/relationships/hyperlink" Target="consultantplus://offline/ref=C2CB79F890BD87686E0B341DEFE0AA3FEFFF05FB78275D8E118E471F43F940FD6779CBDA67D74095VFd8G" TargetMode="External"/><Relationship Id="rId37" Type="http://schemas.openxmlformats.org/officeDocument/2006/relationships/hyperlink" Target="consultantplus://offline/ref=C2CB79F890BD87686E0B341DEFE0AA3FEFFE04F87E265D8E118E471F43F940FD6779CBDA67D74392VFd0G" TargetMode="External"/><Relationship Id="rId40" Type="http://schemas.openxmlformats.org/officeDocument/2006/relationships/hyperlink" Target="consultantplus://offline/ref=C2CB79F890BD87686E0B341DEFE0AA3FECFC04FB7F215D8E118E471F43F940FD6779CBDA67D74193VFd2G" TargetMode="External"/><Relationship Id="rId45" Type="http://schemas.openxmlformats.org/officeDocument/2006/relationships/hyperlink" Target="consultantplus://offline/ref=C2CB79F890BD87686E0B341DEFE0AA3FEFFE04F87E265D8E118E471F43F940FD6779CBDA67D74392VFd0G" TargetMode="External"/><Relationship Id="rId53" Type="http://schemas.openxmlformats.org/officeDocument/2006/relationships/hyperlink" Target="consultantplus://offline/ref=C2CB79F890BD87686E0B341DEFE0AA3FEBFE05F97E2F008419D74B1D44F61FEA6030C7DB67D741V9d5G" TargetMode="External"/><Relationship Id="rId58" Type="http://schemas.openxmlformats.org/officeDocument/2006/relationships/hyperlink" Target="consultantplus://offline/ref=C2CB79F890BD87686E0B341DEFE0AA3FECF704F97E225D8E118E471F43F940FD6779CBDA67D54592VFd8G" TargetMode="External"/><Relationship Id="rId66" Type="http://schemas.openxmlformats.org/officeDocument/2006/relationships/hyperlink" Target="consultantplus://offline/ref=C2CB79F890BD87686E0B341DEFE0AA3FECF800FA7A225D8E118E471F43F940FD6779CBDA67D74193VFd5G" TargetMode="External"/><Relationship Id="rId74" Type="http://schemas.openxmlformats.org/officeDocument/2006/relationships/hyperlink" Target="consultantplus://offline/ref=C2CB79F890BD87686E0B341DEFE0AA3FECF704F97E225D8E118E471F43F940FD6779CBDA67D54592VFd8G" TargetMode="External"/><Relationship Id="rId79" Type="http://schemas.openxmlformats.org/officeDocument/2006/relationships/hyperlink" Target="consultantplus://offline/ref=C2CB79F890BD87686E0B341DEFE0AA3FECF704F97E225D8E118E471F43F940FD6779CBDA67D54592VFd8G" TargetMode="External"/><Relationship Id="rId87" Type="http://schemas.openxmlformats.org/officeDocument/2006/relationships/hyperlink" Target="consultantplus://offline/ref=C2CB79F890BD87686E0B341DEFE0AA3FEBFE05F97E2F008419D74B1D44F61FEA6030C7DB67D740V9d2G" TargetMode="External"/><Relationship Id="rId102" Type="http://schemas.openxmlformats.org/officeDocument/2006/relationships/hyperlink" Target="consultantplus://offline/ref=C2CB79F890BD87686E0B341DEFE0AA3FECFA07FA7F245D8E118E471F43F940FD6779CBDA67D74096VFd2G" TargetMode="External"/><Relationship Id="rId110" Type="http://schemas.openxmlformats.org/officeDocument/2006/relationships/hyperlink" Target="consultantplus://offline/ref=C2CB79F890BD87686E0B341DEFE0AA3FEBFE05F97E2F008419D74B1D44F61FEA6030C7DB67D740V9d0G" TargetMode="External"/><Relationship Id="rId115" Type="http://schemas.openxmlformats.org/officeDocument/2006/relationships/hyperlink" Target="consultantplus://offline/ref=C2CB79F890BD87686E0B341DEFE0AA3FECF600F175215D8E118E471F43F940FD6779CBDA67D74193VFd4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2CB79F890BD87686E0B341DEFE0AA3FEBFE05F97E2F008419D74B1D44F61FEA6030C7DB67D741V9d5G" TargetMode="External"/><Relationship Id="rId82" Type="http://schemas.openxmlformats.org/officeDocument/2006/relationships/hyperlink" Target="consultantplus://offline/ref=C2CB79F890BD87686E0B341DEFE0AA3FEFFF05FB78275D8E118E471F43F940FD6779CBDA67D74391VFd6G" TargetMode="External"/><Relationship Id="rId90" Type="http://schemas.openxmlformats.org/officeDocument/2006/relationships/hyperlink" Target="consultantplus://offline/ref=C2CB79F890BD87686E0B341DEFE0AA3FEFFF05FB78275D8E118E471F43F940FD6779CBDA67D74391VFd6G" TargetMode="External"/><Relationship Id="rId95" Type="http://schemas.openxmlformats.org/officeDocument/2006/relationships/hyperlink" Target="consultantplus://offline/ref=C2CB79F890BD87686E0B341DEFE0AA3FEFFF05FB78275D8E118E471F43F940FD6779CBDA67D74391VFd6G" TargetMode="External"/><Relationship Id="rId19" Type="http://schemas.openxmlformats.org/officeDocument/2006/relationships/hyperlink" Target="consultantplus://offline/ref=C2CB79F890BD87686E0B341DEFE0AA3FECF800FA7A215D8E118E471F43F940FD6779CBDA67D74192VFd9G" TargetMode="External"/><Relationship Id="rId14" Type="http://schemas.openxmlformats.org/officeDocument/2006/relationships/hyperlink" Target="consultantplus://offline/ref=C2CB79F890BD87686E0B341DEFE0AA3FEFFE07FE7F2C5D8E118E471F43F940FD6779CBDA67D74693VFd2G" TargetMode="External"/><Relationship Id="rId22" Type="http://schemas.openxmlformats.org/officeDocument/2006/relationships/hyperlink" Target="consultantplus://offline/ref=C2CB79F890BD87686E0B341DEFE0AA3FECFE02FE79235D8E118E471F43F940FD6779CBDA67D74193VFd0G" TargetMode="External"/><Relationship Id="rId27" Type="http://schemas.openxmlformats.org/officeDocument/2006/relationships/hyperlink" Target="consultantplus://offline/ref=C2CB79F890BD87686E0B341DEFE0AA3FE8FD03FF792F008419D74B1D44F61FEA6030C7DB67D740V9d3G" TargetMode="External"/><Relationship Id="rId30" Type="http://schemas.openxmlformats.org/officeDocument/2006/relationships/hyperlink" Target="consultantplus://offline/ref=C2CB79F890BD87686E0B341DEFE0AA3FECFA07FA7F245D8E118E471F43F940FD6779CBDA67D74192VFd7G" TargetMode="External"/><Relationship Id="rId35" Type="http://schemas.openxmlformats.org/officeDocument/2006/relationships/hyperlink" Target="consultantplus://offline/ref=C2CB79F890BD87686E0B341DEFE0AA3FEFFE04F87E265D8E118E471F43F940FD6779CBDA67D74392VFd0G" TargetMode="External"/><Relationship Id="rId43" Type="http://schemas.openxmlformats.org/officeDocument/2006/relationships/hyperlink" Target="consultantplus://offline/ref=C2CB79F890BD87686E0B341DEFE0AA3FECF800FA7A215D8E118E471F43F940FD6779CBDA67D74193VFd0G" TargetMode="External"/><Relationship Id="rId48" Type="http://schemas.openxmlformats.org/officeDocument/2006/relationships/hyperlink" Target="consultantplus://offline/ref=C2CB79F890BD87686E0B341DEFE0AA3FEFFF05FB78275D8E118E471F43F940FD6779CBDA67D74095VFd8G" TargetMode="External"/><Relationship Id="rId56" Type="http://schemas.openxmlformats.org/officeDocument/2006/relationships/hyperlink" Target="consultantplus://offline/ref=C2CB79F890BD87686E0B341DEFE0AA3FEFFE04F87E265D8E118E471F43F940FD6779CBDA67D74391VFd0G" TargetMode="External"/><Relationship Id="rId64" Type="http://schemas.openxmlformats.org/officeDocument/2006/relationships/hyperlink" Target="consultantplus://offline/ref=C2CB79F890BD87686E0B341DEFE0AA3FEFFE04F87E265D8E118E471F43F940FD6779CBDA67D74393VFd4G" TargetMode="External"/><Relationship Id="rId69" Type="http://schemas.openxmlformats.org/officeDocument/2006/relationships/hyperlink" Target="consultantplus://offline/ref=C2CB79F890BD87686E0B341DEFE0AA3FECF800FA7A225D8E118E471F43F940FD6779CBDA67D74193VFd7G" TargetMode="External"/><Relationship Id="rId77" Type="http://schemas.openxmlformats.org/officeDocument/2006/relationships/hyperlink" Target="consultantplus://offline/ref=C2CB79F890BD87686E0B341DEFE0AA3FEBFE05F97E2F008419D74B1D44F61FEA6030C7DB67D741V9dBG" TargetMode="External"/><Relationship Id="rId100" Type="http://schemas.openxmlformats.org/officeDocument/2006/relationships/hyperlink" Target="consultantplus://offline/ref=C2CB79F890BD87686E0B341DEFE0AA3FECF704F97E225D8E118E471F43F940FD6779CBDA67D54592VFd8G" TargetMode="External"/><Relationship Id="rId105" Type="http://schemas.openxmlformats.org/officeDocument/2006/relationships/hyperlink" Target="consultantplus://offline/ref=C2CB79F890BD87686E0B341DEFE0AA3FECFA07FA7F245D8E118E471F43F940FD6779CBDA67D74096VFd2G" TargetMode="External"/><Relationship Id="rId113" Type="http://schemas.openxmlformats.org/officeDocument/2006/relationships/hyperlink" Target="consultantplus://offline/ref=C2CB79F890BD87686E0B341DEFE0AA3FEFFF05FB78275D8E118E471F43F940FD6779CBDA67D74391VFd6G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C2CB79F890BD87686E0B341DEFE0AA3FECF800FA7A215D8E118E471F43F940FD6779CBDA67D74192VFd6G" TargetMode="External"/><Relationship Id="rId51" Type="http://schemas.openxmlformats.org/officeDocument/2006/relationships/hyperlink" Target="consultantplus://offline/ref=C2CB79F890BD87686E0B341DEFE0AA3FEFFE04F87E265D8E118E471F43F940FD6779CBDA67D74392VFd0G" TargetMode="External"/><Relationship Id="rId72" Type="http://schemas.openxmlformats.org/officeDocument/2006/relationships/hyperlink" Target="consultantplus://offline/ref=C2CB79F890BD87686E0B341DEFE0AA3FECF600F175215D8E118E471F43F940FD6779CBDA67D74193VFd4G" TargetMode="External"/><Relationship Id="rId80" Type="http://schemas.openxmlformats.org/officeDocument/2006/relationships/hyperlink" Target="consultantplus://offline/ref=C2CB79F890BD87686E0B341DEFE0AA3FEBFE05F97E2F008419D74B1D44F61FEA6030C7DB67D741V9dBG" TargetMode="External"/><Relationship Id="rId85" Type="http://schemas.openxmlformats.org/officeDocument/2006/relationships/hyperlink" Target="consultantplus://offline/ref=C2CB79F890BD87686E0B341DEFE0AA3FEBFE05F97E2F008419D74B1D44F61FEA6030C7DB67D741V9d5G" TargetMode="External"/><Relationship Id="rId93" Type="http://schemas.openxmlformats.org/officeDocument/2006/relationships/hyperlink" Target="consultantplus://offline/ref=C2CB79F890BD87686E0B341DEFE0AA3FEFFE03F87B265D8E118E471F43F940FD6779CBDA67D74192VFd9G" TargetMode="External"/><Relationship Id="rId98" Type="http://schemas.openxmlformats.org/officeDocument/2006/relationships/hyperlink" Target="consultantplus://offline/ref=C2CB79F890BD87686E0B341DEFE0AA3FEFFF05FB78275D8E118E471F43F940FD6779CBDA67D74095VFd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CB79F890BD87686E0B341DEFE0AA3FE5FD05FD7D2F008419D74B1DV4d4G" TargetMode="External"/><Relationship Id="rId17" Type="http://schemas.openxmlformats.org/officeDocument/2006/relationships/hyperlink" Target="consultantplus://offline/ref=C2CB79F890BD87686E0B341DEFE0AA3FEBFE05F97E2F008419D74B1D44F61FEA6030C7DB67D741V9d4G" TargetMode="External"/><Relationship Id="rId25" Type="http://schemas.openxmlformats.org/officeDocument/2006/relationships/hyperlink" Target="consultantplus://offline/ref=C2CB79F890BD87686E0B341DEFE0AA3FEAFE01FB782F008419D74B1D44F61FEA6030C7DB67D740V9d2G" TargetMode="External"/><Relationship Id="rId33" Type="http://schemas.openxmlformats.org/officeDocument/2006/relationships/hyperlink" Target="consultantplus://offline/ref=C2CB79F890BD87686E0B341DEFE0AA3FEFFE04F9752D5D8E118E471F43F940FD6779CBDA67D74193VFd5G" TargetMode="External"/><Relationship Id="rId38" Type="http://schemas.openxmlformats.org/officeDocument/2006/relationships/hyperlink" Target="consultantplus://offline/ref=C2CB79F890BD87686E0B341DEFE0AA3FEBFE05F97E2F008419D74B1D44F61FEA6030C7DB67D741V9d5G" TargetMode="External"/><Relationship Id="rId46" Type="http://schemas.openxmlformats.org/officeDocument/2006/relationships/hyperlink" Target="consultantplus://offline/ref=C2CB79F890BD87686E0B341DEFE0AA3FEAFE01FB782F008419D74B1D44F61FEA6030C7DB67D740V9d2G" TargetMode="External"/><Relationship Id="rId59" Type="http://schemas.openxmlformats.org/officeDocument/2006/relationships/hyperlink" Target="consultantplus://offline/ref=C2CB79F890BD87686E0B341DEFE0AA3FEFFF05FB78275D8E118E471F43F940FD6779CBDA67D74095VFd8G" TargetMode="External"/><Relationship Id="rId67" Type="http://schemas.openxmlformats.org/officeDocument/2006/relationships/hyperlink" Target="consultantplus://offline/ref=C2CB79F890BD87686E0B341DEFE0AA3FECFA07FA7F245D8E118E471F43F940FD6779CBDA67D74296VFd8G" TargetMode="External"/><Relationship Id="rId103" Type="http://schemas.openxmlformats.org/officeDocument/2006/relationships/hyperlink" Target="consultantplus://offline/ref=C2CB79F890BD87686E0B341DEFE0AA3FEFFF05FB78275D8E118E471F43F940FD6779CBDA67D74391VFd6G" TargetMode="External"/><Relationship Id="rId108" Type="http://schemas.openxmlformats.org/officeDocument/2006/relationships/hyperlink" Target="consultantplus://offline/ref=C2CB79F890BD87686E0B341DEFE0AA3FEFFF05FB78275D8E118E471F43F940FD6779CBDA67D74391VFd6G" TargetMode="External"/><Relationship Id="rId116" Type="http://schemas.openxmlformats.org/officeDocument/2006/relationships/hyperlink" Target="consultantplus://offline/ref=C2CB79F890BD87686E0B341DEFE0AA3FECF600F175215D8E118E471F43F940FD6779CBDA67D74192VFd8G" TargetMode="External"/><Relationship Id="rId20" Type="http://schemas.openxmlformats.org/officeDocument/2006/relationships/hyperlink" Target="consultantplus://offline/ref=C2CB79F890BD87686E0B341DEFE0AA3FECF800FA7A225D8E118E471F43F940FD6779CBDA67D74192VFd7G" TargetMode="External"/><Relationship Id="rId41" Type="http://schemas.openxmlformats.org/officeDocument/2006/relationships/hyperlink" Target="consultantplus://offline/ref=C2CB79F890BD87686E0B341DEFE0AA3FECFA07FA7F245D8E118E471F43F940FD6779CBDA67D74091VFd6G" TargetMode="External"/><Relationship Id="rId54" Type="http://schemas.openxmlformats.org/officeDocument/2006/relationships/hyperlink" Target="consultantplus://offline/ref=C2CB79F890BD87686E0B341DEFE0AA3FECF602F87C2C5D8E118E471F43F940FD6779CBDA67D74191VFd4G" TargetMode="External"/><Relationship Id="rId62" Type="http://schemas.openxmlformats.org/officeDocument/2006/relationships/hyperlink" Target="consultantplus://offline/ref=C2CB79F890BD87686E0B341DEFE0AA3FECF602F87C2C5D8E118E471F43F940FD6779CBDA67D74191VFd8G" TargetMode="External"/><Relationship Id="rId70" Type="http://schemas.openxmlformats.org/officeDocument/2006/relationships/hyperlink" Target="consultantplus://offline/ref=C2CB79F890BD87686E0B341DEFE0AA3FEAFE01FB782F008419D74B1D44F61FEA6030C7DB67D740V9d2G" TargetMode="External"/><Relationship Id="rId75" Type="http://schemas.openxmlformats.org/officeDocument/2006/relationships/hyperlink" Target="consultantplus://offline/ref=C2CB79F890BD87686E0B341DEFE0AA3FECF800FA7A215D8E118E471F43F940FD6779CBDA67D74193VFd3G" TargetMode="External"/><Relationship Id="rId83" Type="http://schemas.openxmlformats.org/officeDocument/2006/relationships/hyperlink" Target="consultantplus://offline/ref=C2CB79F890BD87686E0B341DEFE0AA3FEFFF05FB78275D8E118E471F43F940FD6779CBDA67D74095VFd8G" TargetMode="External"/><Relationship Id="rId88" Type="http://schemas.openxmlformats.org/officeDocument/2006/relationships/hyperlink" Target="consultantplus://offline/ref=C2CB79F890BD87686E0B341DEFE0AA3FECF704F97E225D8E118E471F43F940FD6779CBDA67D54592VFd8G" TargetMode="External"/><Relationship Id="rId91" Type="http://schemas.openxmlformats.org/officeDocument/2006/relationships/hyperlink" Target="consultantplus://offline/ref=C2CB79F890BD87686E0B341DEFE0AA3FEFFF05FB78275D8E118E471F43F940FD6779CBDA67D74095VFd8G" TargetMode="External"/><Relationship Id="rId96" Type="http://schemas.openxmlformats.org/officeDocument/2006/relationships/hyperlink" Target="consultantplus://offline/ref=C2CB79F890BD87686E0B341DEFE0AA3FE8FD0FF87A2F008419D74B1D44F61FEA6030C7DB67D740V9d3G" TargetMode="External"/><Relationship Id="rId111" Type="http://schemas.openxmlformats.org/officeDocument/2006/relationships/hyperlink" Target="consultantplus://offline/ref=C2CB79F890BD87686E0B341DEFE0AA3FEBFE05F97E2F008419D74B1D44F61FEA6030C7DB67D740V9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B79F890BD87686E0B341DEFE0AA3FEBFE05F97E2F008419D74B1D44F61FEA6030C7DB67D741V9d4G" TargetMode="External"/><Relationship Id="rId15" Type="http://schemas.openxmlformats.org/officeDocument/2006/relationships/hyperlink" Target="consultantplus://offline/ref=C2CB79F890BD87686E0B341DEFE0AA3FEFFE07FE7F2C5D8E118E471F43F940FD6779CBDA67D74790VFd0G" TargetMode="External"/><Relationship Id="rId23" Type="http://schemas.openxmlformats.org/officeDocument/2006/relationships/hyperlink" Target="consultantplus://offline/ref=C2CB79F890BD87686E0B341DEFE0AA3FEFFE07FE7F2C5D8E118E471F43F940FD6779CBDA67D74097VFd7G" TargetMode="External"/><Relationship Id="rId28" Type="http://schemas.openxmlformats.org/officeDocument/2006/relationships/hyperlink" Target="consultantplus://offline/ref=C2CB79F890BD87686E0B341DEFE0AA3FEAFE01FB782F008419D74B1D44F61FEA6030C7DB67D740V9d2G" TargetMode="External"/><Relationship Id="rId36" Type="http://schemas.openxmlformats.org/officeDocument/2006/relationships/hyperlink" Target="consultantplus://offline/ref=C2CB79F890BD87686E0B341DEFE0AA3FECF600F175215D8E118E471F43F940FD6779CBDA67D74193VFd4G" TargetMode="External"/><Relationship Id="rId49" Type="http://schemas.openxmlformats.org/officeDocument/2006/relationships/hyperlink" Target="consultantplus://offline/ref=C2CB79F890BD87686E0B341DEFE0AA3FECF602F87C2C5D8E118E471F43F940FD6779CBDA67D74191VFd2G" TargetMode="External"/><Relationship Id="rId57" Type="http://schemas.openxmlformats.org/officeDocument/2006/relationships/hyperlink" Target="consultantplus://offline/ref=C2CB79F890BD87686E0B341DEFE0AA3FEFFE04F87E265D8E118E471F43F940FD6779CBDA67D74394VFd1G" TargetMode="External"/><Relationship Id="rId106" Type="http://schemas.openxmlformats.org/officeDocument/2006/relationships/hyperlink" Target="consultantplus://offline/ref=C2CB79F890BD87686E0B341DEFE0AA3FEBFE05F97E2F008419D74B1D44F61FEA6030C7DB67D741V9d5G" TargetMode="External"/><Relationship Id="rId114" Type="http://schemas.openxmlformats.org/officeDocument/2006/relationships/hyperlink" Target="consultantplus://offline/ref=C2CB79F890BD87686E0B341DEFE0AA3FECF704F97E225D8E118E471F43F940FD6779CBDA67D54592VFd8G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2CB79F890BD87686E0B341DEFE0AA3FECF800FA7A225D8E118E471F43F940FD6779CBDA67D74192VFd7G" TargetMode="External"/><Relationship Id="rId31" Type="http://schemas.openxmlformats.org/officeDocument/2006/relationships/hyperlink" Target="consultantplus://offline/ref=C2CB79F890BD87686E0B341DEFE0AA3FECF800FA7A225D8E118E471F43F940FD6779CBDA67D74193VFd2G" TargetMode="External"/><Relationship Id="rId44" Type="http://schemas.openxmlformats.org/officeDocument/2006/relationships/hyperlink" Target="consultantplus://offline/ref=C2CB79F890BD87686E0B341DEFE0AA3FECF800FA7A225D8E118E471F43F940FD6779CBDA67D74193VFd4G" TargetMode="External"/><Relationship Id="rId52" Type="http://schemas.openxmlformats.org/officeDocument/2006/relationships/hyperlink" Target="consultantplus://offline/ref=C2CB79F890BD87686E0B341DEFE0AA3FEFFF05FB78275D8E118E471F43F940FD6779CBDA67D74391VFd6G" TargetMode="External"/><Relationship Id="rId60" Type="http://schemas.openxmlformats.org/officeDocument/2006/relationships/hyperlink" Target="consultantplus://offline/ref=C2CB79F890BD87686E0B341DEFE0AA3FEFFF05FB78275D8E118E471F43F940FD6779CBDA67D74391VFd6G" TargetMode="External"/><Relationship Id="rId65" Type="http://schemas.openxmlformats.org/officeDocument/2006/relationships/hyperlink" Target="consultantplus://offline/ref=C2CB79F890BD87686E0B341DEFE0AA3FECFA07FA7F245D8E118E471F43F940FD6779CBDA67D74297VFd9G" TargetMode="External"/><Relationship Id="rId73" Type="http://schemas.openxmlformats.org/officeDocument/2006/relationships/hyperlink" Target="consultantplus://offline/ref=C2CB79F890BD87686E0B341DEFE0AA3FEBFE05F97E2F008419D74B1D44F61FEA6030C7DB67D741V9dBG" TargetMode="External"/><Relationship Id="rId78" Type="http://schemas.openxmlformats.org/officeDocument/2006/relationships/hyperlink" Target="consultantplus://offline/ref=C2CB79F890BD87686E0B341DEFE0AA3FECF600F175215D8E118E471F43F940FD6779CBDA67D74193VFd4G" TargetMode="External"/><Relationship Id="rId81" Type="http://schemas.openxmlformats.org/officeDocument/2006/relationships/hyperlink" Target="consultantplus://offline/ref=C2CB79F890BD87686E0B341DEFE0AA3FEFFF05FB78275D8E118E471F43F940FD6779CBDA67D74095VFd8G" TargetMode="External"/><Relationship Id="rId86" Type="http://schemas.openxmlformats.org/officeDocument/2006/relationships/hyperlink" Target="consultantplus://offline/ref=C2CB79F890BD87686E0B341DEFE0AA3FEFFE0FFE7E225D8E118E471F43F940FD6779CBDA67D74290VFd1G" TargetMode="External"/><Relationship Id="rId94" Type="http://schemas.openxmlformats.org/officeDocument/2006/relationships/hyperlink" Target="consultantplus://offline/ref=C2CB79F890BD87686E0B341DEFE0AA3FEFFF05FB78275D8E118E471F43F940FD6779CBDA67D74095VFd8G" TargetMode="External"/><Relationship Id="rId99" Type="http://schemas.openxmlformats.org/officeDocument/2006/relationships/hyperlink" Target="consultantplus://offline/ref=C2CB79F890BD87686E0B341DEFE0AA3FEFFF05FB78275D8E118E471F43F940FD6779CBDA67D74095VFd8G" TargetMode="External"/><Relationship Id="rId101" Type="http://schemas.openxmlformats.org/officeDocument/2006/relationships/hyperlink" Target="consultantplus://offline/ref=C2CB79F890BD87686E0B341DEFE0AA3FEFFE04F9752D5D8E118E471F43F940FD6779CBDA67D74193VF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B79F890BD87686E0B341DEFE0AA3FECFA07FA7F245D8E118E471F43F940FD6779CBDA67D74191VFd2G" TargetMode="External"/><Relationship Id="rId13" Type="http://schemas.openxmlformats.org/officeDocument/2006/relationships/hyperlink" Target="consultantplus://offline/ref=C2CB79F890BD87686E0B341DEFE0AA3FEFFE07FE7F2C5D8E118E471F43F940FD6779CBDA67D74693VFd9G" TargetMode="External"/><Relationship Id="rId18" Type="http://schemas.openxmlformats.org/officeDocument/2006/relationships/hyperlink" Target="consultantplus://offline/ref=C2CB79F890BD87686E0B341DEFE0AA3FEBFD00F0742F008419D74B1D44F61FEA6030C7DB67D741V9d4G" TargetMode="External"/><Relationship Id="rId39" Type="http://schemas.openxmlformats.org/officeDocument/2006/relationships/hyperlink" Target="consultantplus://offline/ref=C2CB79F890BD87686E0B341DEFE0AA3FECF704F97E225D8E118E471F43F940FD6779CBDA67D54592VFd8G" TargetMode="External"/><Relationship Id="rId109" Type="http://schemas.openxmlformats.org/officeDocument/2006/relationships/hyperlink" Target="consultantplus://offline/ref=C2CB79F890BD87686E0B341DEFE0AA3FEBFE05F97E2F008419D74B1D44F61FEA6030C7DB67D740V9d3G" TargetMode="External"/><Relationship Id="rId34" Type="http://schemas.openxmlformats.org/officeDocument/2006/relationships/hyperlink" Target="consultantplus://offline/ref=C2CB79F890BD87686E0B341DEFE0AA3FEFFF05FB78275D8E118E471F43F940FD6779CBDA67D74391VFd6G" TargetMode="External"/><Relationship Id="rId50" Type="http://schemas.openxmlformats.org/officeDocument/2006/relationships/hyperlink" Target="consultantplus://offline/ref=C2CB79F890BD87686E0B341DEFE0AA3FEFFE04F87E265D8E118E471F43F940FD6779CBDDV6d5G" TargetMode="External"/><Relationship Id="rId55" Type="http://schemas.openxmlformats.org/officeDocument/2006/relationships/hyperlink" Target="consultantplus://offline/ref=C2CB79F890BD87686E0B341DEFE0AA3FEFFE04F87E265D8E118E471F43F940FD6779CBDDV6d4G" TargetMode="External"/><Relationship Id="rId76" Type="http://schemas.openxmlformats.org/officeDocument/2006/relationships/hyperlink" Target="consultantplus://offline/ref=C2CB79F890BD87686E0B341DEFE0AA3FECF704F97E225D8E118E471F43F940FD6779CBDA67D34190VFd5G" TargetMode="External"/><Relationship Id="rId97" Type="http://schemas.openxmlformats.org/officeDocument/2006/relationships/hyperlink" Target="consultantplus://offline/ref=C2CB79F890BD87686E0B341DEFE0AA3FEFFF05FB78275D8E118E471F43F940FD6779CBDA67D74095VFd8G" TargetMode="External"/><Relationship Id="rId104" Type="http://schemas.openxmlformats.org/officeDocument/2006/relationships/hyperlink" Target="consultantplus://offline/ref=C2CB79F890BD87686E0B341DEFE0AA3FEFFE04F87E265D8E118E471F43F940FD6779CBDA67D74392VFd0G" TargetMode="External"/><Relationship Id="rId7" Type="http://schemas.openxmlformats.org/officeDocument/2006/relationships/hyperlink" Target="consultantplus://offline/ref=C2CB79F890BD87686E0B341DEFE0AA3FEBFD00F0742F008419D74B1D44F61FEA6030C7DB67D741V9d4G" TargetMode="External"/><Relationship Id="rId71" Type="http://schemas.openxmlformats.org/officeDocument/2006/relationships/hyperlink" Target="consultantplus://offline/ref=C2CB79F890BD87686E0B341DEFE0AA3FECF800FA7A215D8E118E471F43F940FD6779CBDA67D74193VFd1G" TargetMode="External"/><Relationship Id="rId92" Type="http://schemas.openxmlformats.org/officeDocument/2006/relationships/hyperlink" Target="consultantplus://offline/ref=C2CB79F890BD87686E0B341DEFE0AA3FEFFF05FB78275D8E118E471F43F940FD6779CBDA67D74391VFd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CB79F890BD87686E0B341DEFE0AA3FECFA07FA7F245D8E118E471F43F940FD6779CBDA67VD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2017-05-04T06:29:00Z</dcterms:created>
  <dcterms:modified xsi:type="dcterms:W3CDTF">2017-05-04T06:29:00Z</dcterms:modified>
</cp:coreProperties>
</file>