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A4" w:rsidRDefault="00C57017" w:rsidP="00C57017">
      <w:pPr>
        <w:ind w:left="-567" w:hanging="283"/>
        <w:jc w:val="both"/>
        <w:rPr>
          <w:sz w:val="28"/>
          <w:szCs w:val="28"/>
        </w:rPr>
      </w:pPr>
      <w:r>
        <w:rPr>
          <w:b/>
          <w:noProof/>
          <w:sz w:val="40"/>
          <w:szCs w:val="28"/>
        </w:rPr>
        <w:drawing>
          <wp:inline distT="0" distB="0" distL="0" distR="0" wp14:anchorId="4876EB93" wp14:editId="15385214">
            <wp:extent cx="7061058" cy="9981646"/>
            <wp:effectExtent l="0" t="0" r="6985" b="635"/>
            <wp:docPr id="1" name="Рисунок 1" descr="C:\Users\КоноваленкоАН\Desktop\Дополнительное соглашение №3 к Тарифному соглашению на 2020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оваленкоАН\Desktop\Дополнительное соглашение №3 к Тарифному соглашению на 2020 год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42" cy="99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lastRenderedPageBreak/>
        <w:t xml:space="preserve">Управление здравоохранения Липецкой области в лице начальника управления </w:t>
      </w:r>
      <w:proofErr w:type="spellStart"/>
      <w:r w:rsidRPr="00057235">
        <w:rPr>
          <w:sz w:val="28"/>
          <w:szCs w:val="28"/>
        </w:rPr>
        <w:t>Шуршукова</w:t>
      </w:r>
      <w:proofErr w:type="spellEnd"/>
      <w:r w:rsidRPr="00057235">
        <w:rPr>
          <w:sz w:val="28"/>
          <w:szCs w:val="28"/>
        </w:rPr>
        <w:t xml:space="preserve"> Юрия Юрьевича, действующего на основании Положения, именуемое в дальнейшем «Управление», 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 xml:space="preserve">Территориальный фонд обязательного медицинского страхования Липецкой области в лице первого заместителя директора фонда Селищевой Людмилы Семеновны, действующей на основании Положения, именуемый в дальнейшем «ТФОМС», 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>Страховые медицинские организации  в лице директора филиал</w:t>
      </w:r>
      <w:proofErr w:type="gramStart"/>
      <w:r w:rsidRPr="00057235">
        <w:rPr>
          <w:sz w:val="28"/>
          <w:szCs w:val="28"/>
        </w:rPr>
        <w:t xml:space="preserve">а </w:t>
      </w:r>
      <w:r w:rsidR="00892B83">
        <w:rPr>
          <w:sz w:val="28"/>
          <w:szCs w:val="28"/>
        </w:rPr>
        <w:t>ООО</w:t>
      </w:r>
      <w:proofErr w:type="gramEnd"/>
      <w:r w:rsidR="00892B83">
        <w:rPr>
          <w:sz w:val="28"/>
          <w:szCs w:val="28"/>
        </w:rPr>
        <w:t xml:space="preserve"> «Капитал МС»</w:t>
      </w:r>
      <w:r w:rsidRPr="00057235">
        <w:rPr>
          <w:sz w:val="28"/>
          <w:szCs w:val="28"/>
        </w:rPr>
        <w:t xml:space="preserve"> </w:t>
      </w:r>
      <w:r w:rsidR="00892B83">
        <w:rPr>
          <w:sz w:val="28"/>
          <w:szCs w:val="28"/>
        </w:rPr>
        <w:t xml:space="preserve">в Липецкой области </w:t>
      </w:r>
      <w:proofErr w:type="spellStart"/>
      <w:r w:rsidR="00892B83">
        <w:rPr>
          <w:sz w:val="28"/>
          <w:szCs w:val="28"/>
        </w:rPr>
        <w:t>Чернышова</w:t>
      </w:r>
      <w:proofErr w:type="spellEnd"/>
      <w:r w:rsidR="00892B83">
        <w:rPr>
          <w:sz w:val="28"/>
          <w:szCs w:val="28"/>
        </w:rPr>
        <w:t xml:space="preserve"> Александра Ивановича</w:t>
      </w:r>
      <w:r w:rsidRPr="00057235">
        <w:rPr>
          <w:sz w:val="28"/>
          <w:szCs w:val="28"/>
        </w:rPr>
        <w:t xml:space="preserve"> </w:t>
      </w:r>
      <w:r w:rsidR="00892B83">
        <w:rPr>
          <w:sz w:val="28"/>
          <w:szCs w:val="28"/>
        </w:rPr>
        <w:t>д</w:t>
      </w:r>
      <w:r w:rsidRPr="00057235">
        <w:rPr>
          <w:sz w:val="28"/>
          <w:szCs w:val="28"/>
        </w:rPr>
        <w:t>ействующего на основании доверенности</w:t>
      </w:r>
      <w:r w:rsidR="006E68A2">
        <w:rPr>
          <w:sz w:val="28"/>
          <w:szCs w:val="28"/>
        </w:rPr>
        <w:t>,</w:t>
      </w:r>
      <w:r w:rsidRPr="00057235">
        <w:rPr>
          <w:sz w:val="28"/>
          <w:szCs w:val="28"/>
        </w:rPr>
        <w:t xml:space="preserve"> именуемые в дальнейшем «Страховщики»,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>Липецкая областная общественная организация «Ассоциация медицинских работников» в лице председателя ассоциации Шинкарева Сергея Алексеевича, действующего на основании Устава,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 xml:space="preserve">Липецкая областная организация профсоюза работников здравоохранения РФ в лице председателя Зубовой Натальи Юрьевны, действующей на основании Устава, именуемая в дальнейшем «Профсоюз», </w:t>
      </w:r>
    </w:p>
    <w:p w:rsidR="00FD2108" w:rsidRDefault="00FD2108" w:rsidP="00A41D79">
      <w:pPr>
        <w:ind w:firstLine="851"/>
        <w:jc w:val="both"/>
        <w:rPr>
          <w:sz w:val="28"/>
          <w:szCs w:val="28"/>
        </w:rPr>
      </w:pPr>
      <w:proofErr w:type="gramStart"/>
      <w:r w:rsidRPr="00057235">
        <w:rPr>
          <w:sz w:val="28"/>
          <w:szCs w:val="28"/>
        </w:rPr>
        <w:t xml:space="preserve">далее все вместе именуемые «Стороны» в соответствии со статьей 30 Федерального закона от 29.11.2010 № 326-ФЗ «Об обязательном медицинском страховании в Российской Федерации», Правилами обязательного медицинского страхования, утвержденными приказом </w:t>
      </w:r>
      <w:proofErr w:type="spellStart"/>
      <w:r w:rsidRPr="00057235">
        <w:rPr>
          <w:sz w:val="28"/>
          <w:szCs w:val="28"/>
        </w:rPr>
        <w:t>Минздравсоцразвития</w:t>
      </w:r>
      <w:proofErr w:type="spellEnd"/>
      <w:r w:rsidRPr="00057235">
        <w:rPr>
          <w:sz w:val="28"/>
          <w:szCs w:val="28"/>
        </w:rPr>
        <w:t xml:space="preserve"> РФ от 28.02.201</w:t>
      </w:r>
      <w:r w:rsidR="00501D9D">
        <w:rPr>
          <w:sz w:val="28"/>
          <w:szCs w:val="28"/>
        </w:rPr>
        <w:t>9</w:t>
      </w:r>
      <w:r w:rsidRPr="00057235">
        <w:rPr>
          <w:sz w:val="28"/>
          <w:szCs w:val="28"/>
        </w:rPr>
        <w:t xml:space="preserve"> №1</w:t>
      </w:r>
      <w:r w:rsidR="00501D9D">
        <w:rPr>
          <w:sz w:val="28"/>
          <w:szCs w:val="28"/>
        </w:rPr>
        <w:t>0</w:t>
      </w:r>
      <w:r w:rsidRPr="00057235">
        <w:rPr>
          <w:sz w:val="28"/>
          <w:szCs w:val="28"/>
        </w:rPr>
        <w:t xml:space="preserve">8н, Приказом Федерального фонда обязательного медицинского страхования от 21.11.2018г. №247 «Об установлении Требований к структуре и содержанию тарифного соглашения» заключили настоящее </w:t>
      </w:r>
      <w:r>
        <w:rPr>
          <w:sz w:val="28"/>
          <w:szCs w:val="28"/>
        </w:rPr>
        <w:t xml:space="preserve">Дополнительное соглашение к </w:t>
      </w:r>
      <w:r w:rsidRPr="00057235">
        <w:rPr>
          <w:sz w:val="28"/>
          <w:szCs w:val="28"/>
        </w:rPr>
        <w:t>Тарифно</w:t>
      </w:r>
      <w:r>
        <w:rPr>
          <w:sz w:val="28"/>
          <w:szCs w:val="28"/>
        </w:rPr>
        <w:t>му</w:t>
      </w:r>
      <w:r w:rsidRPr="00057235">
        <w:rPr>
          <w:sz w:val="28"/>
          <w:szCs w:val="28"/>
        </w:rPr>
        <w:t xml:space="preserve"> соглашени</w:t>
      </w:r>
      <w:r>
        <w:rPr>
          <w:sz w:val="28"/>
          <w:szCs w:val="28"/>
        </w:rPr>
        <w:t>ю</w:t>
      </w:r>
      <w:r w:rsidRPr="00057235">
        <w:rPr>
          <w:sz w:val="28"/>
          <w:szCs w:val="28"/>
        </w:rPr>
        <w:t xml:space="preserve"> на</w:t>
      </w:r>
      <w:proofErr w:type="gramEnd"/>
      <w:r w:rsidRPr="00057235">
        <w:rPr>
          <w:sz w:val="28"/>
          <w:szCs w:val="28"/>
        </w:rPr>
        <w:t xml:space="preserve"> оплату медицинской помощи по обязательному медицинскому страхованию на территории Липецкой области на 20</w:t>
      </w:r>
      <w:r w:rsidR="000D30E8">
        <w:rPr>
          <w:sz w:val="28"/>
          <w:szCs w:val="28"/>
        </w:rPr>
        <w:t>20</w:t>
      </w:r>
      <w:r w:rsidRPr="00057235">
        <w:rPr>
          <w:sz w:val="28"/>
          <w:szCs w:val="28"/>
        </w:rPr>
        <w:t xml:space="preserve"> год </w:t>
      </w:r>
      <w:r w:rsidR="008C4FBD">
        <w:rPr>
          <w:sz w:val="28"/>
          <w:szCs w:val="28"/>
        </w:rPr>
        <w:t xml:space="preserve">(далее Тарифное соглашение) </w:t>
      </w:r>
      <w:r w:rsidRPr="00057235">
        <w:rPr>
          <w:sz w:val="28"/>
          <w:szCs w:val="28"/>
        </w:rPr>
        <w:t>о нижеследующем</w:t>
      </w:r>
      <w:r>
        <w:rPr>
          <w:sz w:val="28"/>
          <w:szCs w:val="28"/>
        </w:rPr>
        <w:t>:</w:t>
      </w:r>
    </w:p>
    <w:p w:rsidR="00892B83" w:rsidRDefault="00892B83" w:rsidP="00A41D79">
      <w:pPr>
        <w:ind w:firstLine="851"/>
        <w:jc w:val="both"/>
        <w:rPr>
          <w:sz w:val="28"/>
          <w:szCs w:val="28"/>
        </w:rPr>
      </w:pPr>
    </w:p>
    <w:p w:rsidR="009932B5" w:rsidRDefault="009932B5" w:rsidP="009932B5">
      <w:pPr>
        <w:pStyle w:val="a4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A71AD2">
        <w:rPr>
          <w:sz w:val="28"/>
          <w:szCs w:val="28"/>
        </w:rPr>
        <w:t xml:space="preserve">о исполнение </w:t>
      </w:r>
      <w:proofErr w:type="gramStart"/>
      <w:r w:rsidRPr="00A71AD2">
        <w:rPr>
          <w:sz w:val="28"/>
          <w:szCs w:val="28"/>
        </w:rPr>
        <w:t>поручения заместителя председателя правительства Российской Федерации</w:t>
      </w:r>
      <w:proofErr w:type="gramEnd"/>
      <w:r w:rsidRPr="00A71AD2">
        <w:rPr>
          <w:sz w:val="28"/>
          <w:szCs w:val="28"/>
        </w:rPr>
        <w:t xml:space="preserve"> Т.А. Голиковой от 2</w:t>
      </w:r>
      <w:r>
        <w:rPr>
          <w:sz w:val="28"/>
          <w:szCs w:val="28"/>
        </w:rPr>
        <w:t>6</w:t>
      </w:r>
      <w:r w:rsidRPr="00A71AD2">
        <w:rPr>
          <w:sz w:val="28"/>
          <w:szCs w:val="28"/>
        </w:rPr>
        <w:t>.03.2020г. ТГ-П12-</w:t>
      </w:r>
      <w:r>
        <w:rPr>
          <w:sz w:val="28"/>
          <w:szCs w:val="28"/>
        </w:rPr>
        <w:t>2352</w:t>
      </w:r>
      <w:r w:rsidRPr="00A71AD2">
        <w:rPr>
          <w:sz w:val="28"/>
          <w:szCs w:val="28"/>
        </w:rPr>
        <w:t>кв</w:t>
      </w:r>
      <w:r>
        <w:rPr>
          <w:sz w:val="28"/>
          <w:szCs w:val="28"/>
        </w:rPr>
        <w:t xml:space="preserve">, </w:t>
      </w:r>
      <w:r w:rsidRPr="00414BFF">
        <w:rPr>
          <w:sz w:val="28"/>
          <w:szCs w:val="28"/>
        </w:rPr>
        <w:t>а также  в соответствии с письмом ФФОМС от 31.03.20г. № 4150/26-2/2274</w:t>
      </w:r>
      <w:r w:rsidRPr="00ED4A50">
        <w:rPr>
          <w:sz w:val="28"/>
          <w:szCs w:val="28"/>
        </w:rPr>
        <w:t>,</w:t>
      </w:r>
      <w:r w:rsidRPr="00A71AD2">
        <w:rPr>
          <w:sz w:val="28"/>
          <w:szCs w:val="28"/>
        </w:rPr>
        <w:t xml:space="preserve"> внести следующие изменения и дополнения в Тарифное соглашение:</w:t>
      </w:r>
    </w:p>
    <w:p w:rsidR="004D11B2" w:rsidRDefault="004D11B2" w:rsidP="009932B5">
      <w:pPr>
        <w:pStyle w:val="a4"/>
        <w:ind w:left="0" w:firstLine="708"/>
        <w:jc w:val="both"/>
        <w:rPr>
          <w:sz w:val="28"/>
          <w:szCs w:val="28"/>
        </w:rPr>
      </w:pPr>
    </w:p>
    <w:p w:rsidR="009932B5" w:rsidRPr="00B23A6D" w:rsidRDefault="000D198D" w:rsidP="009932B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32B5" w:rsidRPr="00B23A6D">
        <w:rPr>
          <w:sz w:val="28"/>
          <w:szCs w:val="28"/>
        </w:rPr>
        <w:t xml:space="preserve"> </w:t>
      </w:r>
      <w:r w:rsidR="00E10AD3">
        <w:rPr>
          <w:sz w:val="28"/>
          <w:szCs w:val="28"/>
        </w:rPr>
        <w:t xml:space="preserve">пункт 3.1.3.3. «Тарифы на отдельные медицинские услуги» дополнить </w:t>
      </w:r>
      <w:r w:rsidR="009932B5" w:rsidRPr="00B23A6D">
        <w:rPr>
          <w:sz w:val="28"/>
          <w:szCs w:val="28"/>
        </w:rPr>
        <w:t>тариф</w:t>
      </w:r>
      <w:r w:rsidR="00E10AD3">
        <w:rPr>
          <w:sz w:val="28"/>
          <w:szCs w:val="28"/>
        </w:rPr>
        <w:t>ом</w:t>
      </w:r>
      <w:r w:rsidR="009932B5" w:rsidRPr="00B23A6D">
        <w:rPr>
          <w:sz w:val="28"/>
          <w:szCs w:val="28"/>
        </w:rPr>
        <w:t xml:space="preserve"> </w:t>
      </w:r>
      <w:r w:rsidR="009932B5">
        <w:rPr>
          <w:sz w:val="28"/>
          <w:szCs w:val="28"/>
        </w:rPr>
        <w:t xml:space="preserve">на оплату тестирования групп риска на выявление новой </w:t>
      </w:r>
      <w:proofErr w:type="spellStart"/>
      <w:r w:rsidR="009932B5">
        <w:rPr>
          <w:sz w:val="28"/>
          <w:szCs w:val="28"/>
        </w:rPr>
        <w:t>короновирусной</w:t>
      </w:r>
      <w:proofErr w:type="spellEnd"/>
      <w:r w:rsidR="009932B5">
        <w:rPr>
          <w:sz w:val="28"/>
          <w:szCs w:val="28"/>
        </w:rPr>
        <w:t xml:space="preserve"> инфекции (далее - </w:t>
      </w:r>
      <w:r w:rsidR="009932B5" w:rsidRPr="009C7F9B">
        <w:rPr>
          <w:sz w:val="28"/>
          <w:szCs w:val="28"/>
        </w:rPr>
        <w:t>COVID-19</w:t>
      </w:r>
      <w:r w:rsidR="009932B5">
        <w:rPr>
          <w:sz w:val="28"/>
          <w:szCs w:val="28"/>
        </w:rPr>
        <w:t>):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433"/>
        <w:gridCol w:w="7087"/>
        <w:gridCol w:w="1134"/>
      </w:tblGrid>
      <w:tr w:rsidR="009932B5" w:rsidRPr="00B23A6D" w:rsidTr="009932B5">
        <w:trPr>
          <w:trHeight w:val="63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32B5" w:rsidRPr="00556BCE" w:rsidRDefault="009932B5" w:rsidP="009932B5">
            <w:pPr>
              <w:jc w:val="center"/>
              <w:rPr>
                <w:color w:val="000000"/>
                <w:sz w:val="28"/>
                <w:szCs w:val="28"/>
              </w:rPr>
            </w:pPr>
            <w:r w:rsidRPr="00556BCE">
              <w:rPr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32B5" w:rsidRPr="00556BCE" w:rsidRDefault="009932B5" w:rsidP="009932B5">
            <w:pPr>
              <w:jc w:val="center"/>
              <w:rPr>
                <w:color w:val="000000"/>
                <w:sz w:val="28"/>
                <w:szCs w:val="28"/>
              </w:rPr>
            </w:pPr>
            <w:r w:rsidRPr="00556BCE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32B5" w:rsidRPr="00556BCE" w:rsidRDefault="009932B5" w:rsidP="009932B5">
            <w:pPr>
              <w:jc w:val="center"/>
              <w:rPr>
                <w:color w:val="000000"/>
                <w:sz w:val="28"/>
                <w:szCs w:val="28"/>
              </w:rPr>
            </w:pPr>
            <w:r w:rsidRPr="00556BCE">
              <w:rPr>
                <w:color w:val="000000"/>
                <w:sz w:val="28"/>
                <w:szCs w:val="28"/>
              </w:rPr>
              <w:t>Тариф, руб.</w:t>
            </w:r>
          </w:p>
        </w:tc>
      </w:tr>
      <w:tr w:rsidR="009932B5" w:rsidRPr="00B23A6D" w:rsidTr="009932B5">
        <w:trPr>
          <w:trHeight w:val="43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2B5" w:rsidRPr="009F0E63" w:rsidRDefault="009F0E63" w:rsidP="009932B5">
            <w:pPr>
              <w:rPr>
                <w:color w:val="000000"/>
                <w:sz w:val="28"/>
                <w:szCs w:val="28"/>
              </w:rPr>
            </w:pPr>
            <w:r w:rsidRPr="009F0E63">
              <w:rPr>
                <w:color w:val="000000"/>
                <w:sz w:val="28"/>
                <w:szCs w:val="28"/>
              </w:rPr>
              <w:t>100400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2B5" w:rsidRPr="005936EE" w:rsidRDefault="009932B5" w:rsidP="009932B5">
            <w:pPr>
              <w:rPr>
                <w:color w:val="000000"/>
              </w:rPr>
            </w:pPr>
            <w:r w:rsidRPr="00556BCE">
              <w:rPr>
                <w:color w:val="000000"/>
                <w:sz w:val="28"/>
                <w:szCs w:val="28"/>
              </w:rPr>
              <w:t>Тестирование групп риска на</w:t>
            </w:r>
            <w:r>
              <w:rPr>
                <w:color w:val="000000"/>
              </w:rPr>
              <w:t xml:space="preserve"> </w:t>
            </w:r>
            <w:r w:rsidRPr="009C7F9B">
              <w:rPr>
                <w:sz w:val="28"/>
                <w:szCs w:val="28"/>
              </w:rPr>
              <w:t>COVID-19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2B5" w:rsidRPr="00935012" w:rsidRDefault="009F0E63" w:rsidP="009932B5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464,05</w:t>
            </w:r>
          </w:p>
        </w:tc>
      </w:tr>
    </w:tbl>
    <w:p w:rsidR="009932B5" w:rsidRDefault="009932B5" w:rsidP="009932B5">
      <w:pPr>
        <w:pStyle w:val="a4"/>
        <w:ind w:left="0"/>
        <w:jc w:val="both"/>
        <w:rPr>
          <w:sz w:val="28"/>
          <w:szCs w:val="28"/>
        </w:rPr>
      </w:pPr>
    </w:p>
    <w:p w:rsidR="009932B5" w:rsidRDefault="005C2E1C" w:rsidP="009932B5">
      <w:pPr>
        <w:pStyle w:val="a4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932B5">
        <w:rPr>
          <w:sz w:val="28"/>
          <w:szCs w:val="28"/>
        </w:rPr>
        <w:t xml:space="preserve"> </w:t>
      </w:r>
      <w:r w:rsidR="001B322F">
        <w:rPr>
          <w:sz w:val="28"/>
          <w:szCs w:val="28"/>
        </w:rPr>
        <w:t>пункт</w:t>
      </w:r>
      <w:r w:rsidR="00627AA3">
        <w:rPr>
          <w:sz w:val="28"/>
          <w:szCs w:val="28"/>
        </w:rPr>
        <w:t xml:space="preserve"> 2.2.2. «П</w:t>
      </w:r>
      <w:r w:rsidR="009932B5">
        <w:rPr>
          <w:sz w:val="28"/>
          <w:szCs w:val="28"/>
        </w:rPr>
        <w:t>орядок оплаты амбулаторной медицинской помощи</w:t>
      </w:r>
      <w:r w:rsidR="001B322F">
        <w:rPr>
          <w:sz w:val="28"/>
          <w:szCs w:val="28"/>
        </w:rPr>
        <w:t>»</w:t>
      </w:r>
      <w:r w:rsidR="009932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дополнить </w:t>
      </w:r>
      <w:r w:rsidR="001B322F">
        <w:rPr>
          <w:sz w:val="28"/>
          <w:szCs w:val="28"/>
        </w:rPr>
        <w:t>подпунктом</w:t>
      </w:r>
      <w:r w:rsidR="009932B5">
        <w:rPr>
          <w:sz w:val="28"/>
          <w:szCs w:val="28"/>
        </w:rPr>
        <w:t xml:space="preserve"> следующего содержания:</w:t>
      </w:r>
    </w:p>
    <w:p w:rsidR="009932B5" w:rsidRDefault="009932B5" w:rsidP="009932B5">
      <w:pPr>
        <w:pStyle w:val="a4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тестирования </w:t>
      </w:r>
      <w:r w:rsidR="00A72E9A">
        <w:rPr>
          <w:sz w:val="28"/>
          <w:szCs w:val="28"/>
        </w:rPr>
        <w:t xml:space="preserve">групп риска </w:t>
      </w:r>
      <w:r w:rsidR="00A72E9A" w:rsidRPr="00556BCE">
        <w:rPr>
          <w:color w:val="000000"/>
          <w:sz w:val="28"/>
          <w:szCs w:val="28"/>
        </w:rPr>
        <w:t>на</w:t>
      </w:r>
      <w:r w:rsidR="00A72E9A">
        <w:rPr>
          <w:color w:val="000000"/>
        </w:rPr>
        <w:t xml:space="preserve"> </w:t>
      </w:r>
      <w:r w:rsidR="00A72E9A" w:rsidRPr="009C7F9B">
        <w:rPr>
          <w:sz w:val="28"/>
          <w:szCs w:val="28"/>
        </w:rPr>
        <w:t>COVID-19</w:t>
      </w:r>
      <w:r w:rsidR="00C407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C40709">
        <w:rPr>
          <w:sz w:val="28"/>
          <w:szCs w:val="28"/>
        </w:rPr>
        <w:t xml:space="preserve">лабораториях </w:t>
      </w:r>
      <w:r w:rsidR="00685F65">
        <w:rPr>
          <w:sz w:val="28"/>
          <w:szCs w:val="28"/>
        </w:rPr>
        <w:t xml:space="preserve">государственных и частных </w:t>
      </w:r>
      <w:r w:rsidR="00C40709">
        <w:rPr>
          <w:sz w:val="28"/>
          <w:szCs w:val="28"/>
        </w:rPr>
        <w:t xml:space="preserve">учреждений, не входящих в систему ОМС, </w:t>
      </w:r>
      <w:r>
        <w:rPr>
          <w:sz w:val="28"/>
          <w:szCs w:val="28"/>
        </w:rPr>
        <w:lastRenderedPageBreak/>
        <w:t>осуществляется путем заключения договора между медицинской организацией и лабораторией по основаниям, предусмотренным частью 7 статьи 35 Федерального закона № 326-ФЗ»</w:t>
      </w:r>
      <w:r w:rsidR="00816F93">
        <w:rPr>
          <w:sz w:val="28"/>
          <w:szCs w:val="28"/>
        </w:rPr>
        <w:t>, с оплатой по статье 226 «Прочие работы, услуги»</w:t>
      </w:r>
      <w:r>
        <w:rPr>
          <w:sz w:val="28"/>
          <w:szCs w:val="28"/>
        </w:rPr>
        <w:t>.</w:t>
      </w:r>
    </w:p>
    <w:p w:rsidR="001B322F" w:rsidRDefault="001B322F" w:rsidP="009932B5">
      <w:pPr>
        <w:pStyle w:val="a4"/>
        <w:ind w:left="0" w:firstLine="708"/>
        <w:jc w:val="both"/>
        <w:rPr>
          <w:sz w:val="28"/>
          <w:szCs w:val="28"/>
        </w:rPr>
      </w:pPr>
    </w:p>
    <w:p w:rsidR="009932B5" w:rsidRPr="009C7F9B" w:rsidRDefault="001B322F" w:rsidP="009932B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932B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9932B5" w:rsidRPr="009C7F9B">
        <w:rPr>
          <w:sz w:val="28"/>
          <w:szCs w:val="28"/>
        </w:rPr>
        <w:t>ункт 2.3.2 дополнить текстом следующего содержания:</w:t>
      </w:r>
    </w:p>
    <w:p w:rsidR="009932B5" w:rsidRDefault="009932B5" w:rsidP="009932B5">
      <w:pPr>
        <w:ind w:firstLine="851"/>
        <w:jc w:val="both"/>
        <w:rPr>
          <w:sz w:val="28"/>
          <w:szCs w:val="28"/>
        </w:rPr>
      </w:pPr>
    </w:p>
    <w:p w:rsidR="009932B5" w:rsidRPr="009C7F9B" w:rsidRDefault="009932B5" w:rsidP="009932B5">
      <w:pPr>
        <w:ind w:firstLine="851"/>
        <w:jc w:val="both"/>
        <w:rPr>
          <w:sz w:val="28"/>
          <w:szCs w:val="28"/>
        </w:rPr>
      </w:pPr>
      <w:r w:rsidRPr="009C7F9B">
        <w:rPr>
          <w:sz w:val="28"/>
          <w:szCs w:val="28"/>
        </w:rPr>
        <w:t xml:space="preserve">«Оплата случаев лечения </w:t>
      </w:r>
      <w:proofErr w:type="spellStart"/>
      <w:r w:rsidRPr="009C7F9B">
        <w:rPr>
          <w:sz w:val="28"/>
          <w:szCs w:val="28"/>
        </w:rPr>
        <w:t>короновирусной</w:t>
      </w:r>
      <w:proofErr w:type="spellEnd"/>
      <w:r w:rsidRPr="009C7F9B">
        <w:rPr>
          <w:sz w:val="28"/>
          <w:szCs w:val="28"/>
        </w:rPr>
        <w:t xml:space="preserve"> инфекции COVID-19</w:t>
      </w:r>
    </w:p>
    <w:p w:rsidR="009932B5" w:rsidRPr="009C7F9B" w:rsidRDefault="009932B5" w:rsidP="009932B5">
      <w:pPr>
        <w:ind w:firstLine="851"/>
        <w:jc w:val="both"/>
        <w:rPr>
          <w:sz w:val="28"/>
          <w:szCs w:val="28"/>
        </w:rPr>
      </w:pPr>
    </w:p>
    <w:p w:rsidR="009932B5" w:rsidRDefault="009932B5" w:rsidP="009932B5">
      <w:pPr>
        <w:ind w:firstLine="851"/>
        <w:jc w:val="both"/>
        <w:rPr>
          <w:sz w:val="28"/>
          <w:szCs w:val="28"/>
        </w:rPr>
      </w:pPr>
      <w:r w:rsidRPr="009C7F9B">
        <w:rPr>
          <w:sz w:val="28"/>
          <w:szCs w:val="28"/>
        </w:rPr>
        <w:t xml:space="preserve">Оплата легких случаев течения заболевания </w:t>
      </w:r>
      <w:proofErr w:type="spellStart"/>
      <w:r w:rsidRPr="009C7F9B">
        <w:rPr>
          <w:sz w:val="28"/>
          <w:szCs w:val="28"/>
        </w:rPr>
        <w:t>короновирусной</w:t>
      </w:r>
      <w:proofErr w:type="spellEnd"/>
      <w:r w:rsidRPr="009C7F9B">
        <w:rPr>
          <w:sz w:val="28"/>
          <w:szCs w:val="28"/>
        </w:rPr>
        <w:t xml:space="preserve"> инфекции COVID-19 осуществляется по </w:t>
      </w:r>
      <w:r>
        <w:rPr>
          <w:sz w:val="28"/>
          <w:szCs w:val="28"/>
        </w:rPr>
        <w:t xml:space="preserve">подгруппе </w:t>
      </w:r>
      <w:r w:rsidRPr="009C7F9B">
        <w:rPr>
          <w:sz w:val="28"/>
          <w:szCs w:val="28"/>
        </w:rPr>
        <w:t>КСГ st23.004.1 «Пневмония, плеврит, другие болезни плевры (COVID-19)».</w:t>
      </w:r>
    </w:p>
    <w:p w:rsidR="009932B5" w:rsidRPr="009C7F9B" w:rsidRDefault="009932B5" w:rsidP="009932B5">
      <w:pPr>
        <w:ind w:firstLine="851"/>
        <w:jc w:val="both"/>
        <w:rPr>
          <w:sz w:val="28"/>
          <w:szCs w:val="28"/>
        </w:rPr>
      </w:pPr>
      <w:r w:rsidRPr="009C7F9B">
        <w:rPr>
          <w:sz w:val="28"/>
          <w:szCs w:val="28"/>
        </w:rPr>
        <w:t xml:space="preserve">Оплата </w:t>
      </w:r>
      <w:r>
        <w:rPr>
          <w:sz w:val="28"/>
          <w:szCs w:val="28"/>
        </w:rPr>
        <w:t>средне</w:t>
      </w:r>
      <w:r w:rsidRPr="009C7F9B">
        <w:rPr>
          <w:sz w:val="28"/>
          <w:szCs w:val="28"/>
        </w:rPr>
        <w:t xml:space="preserve">тяжелых случаев течения заболевания </w:t>
      </w:r>
      <w:proofErr w:type="spellStart"/>
      <w:r w:rsidRPr="009C7F9B">
        <w:rPr>
          <w:sz w:val="28"/>
          <w:szCs w:val="28"/>
        </w:rPr>
        <w:t>короновирусной</w:t>
      </w:r>
      <w:proofErr w:type="spellEnd"/>
      <w:r w:rsidRPr="009C7F9B">
        <w:rPr>
          <w:sz w:val="28"/>
          <w:szCs w:val="28"/>
        </w:rPr>
        <w:t xml:space="preserve"> инфекции COVID-19 осуществляется по </w:t>
      </w:r>
      <w:r>
        <w:rPr>
          <w:sz w:val="28"/>
          <w:szCs w:val="28"/>
        </w:rPr>
        <w:t xml:space="preserve">подгруппе </w:t>
      </w:r>
      <w:r w:rsidRPr="009C7F9B">
        <w:rPr>
          <w:sz w:val="28"/>
          <w:szCs w:val="28"/>
        </w:rPr>
        <w:t>КСГ st12.013.</w:t>
      </w:r>
      <w:r>
        <w:rPr>
          <w:sz w:val="28"/>
          <w:szCs w:val="28"/>
        </w:rPr>
        <w:t>2</w:t>
      </w:r>
      <w:r w:rsidRPr="009C7F9B">
        <w:rPr>
          <w:sz w:val="28"/>
          <w:szCs w:val="28"/>
        </w:rPr>
        <w:t xml:space="preserve"> «Грипп и пневмония с синдромом органной дисфункции (</w:t>
      </w:r>
      <w:r w:rsidR="001E0E5E">
        <w:rPr>
          <w:sz w:val="28"/>
          <w:szCs w:val="28"/>
        </w:rPr>
        <w:t xml:space="preserve">среднетяжелое течение </w:t>
      </w:r>
      <w:r w:rsidRPr="009C7F9B">
        <w:rPr>
          <w:sz w:val="28"/>
          <w:szCs w:val="28"/>
        </w:rPr>
        <w:t>COVID-19)»</w:t>
      </w:r>
      <w:r>
        <w:rPr>
          <w:sz w:val="28"/>
          <w:szCs w:val="28"/>
        </w:rPr>
        <w:t xml:space="preserve"> с применением классификационного критерия «непрерывное проведение искусственной вентиляции легких в течение менее 120 часов»</w:t>
      </w:r>
      <w:r w:rsidRPr="009C7F9B">
        <w:rPr>
          <w:sz w:val="28"/>
          <w:szCs w:val="28"/>
        </w:rPr>
        <w:t>.</w:t>
      </w:r>
    </w:p>
    <w:p w:rsidR="009932B5" w:rsidRDefault="009932B5" w:rsidP="009932B5">
      <w:pPr>
        <w:ind w:firstLine="851"/>
        <w:jc w:val="both"/>
        <w:rPr>
          <w:sz w:val="28"/>
          <w:szCs w:val="28"/>
        </w:rPr>
      </w:pPr>
      <w:r w:rsidRPr="009C7F9B">
        <w:rPr>
          <w:sz w:val="28"/>
          <w:szCs w:val="28"/>
        </w:rPr>
        <w:t xml:space="preserve">Оплата тяжелых случаев течения заболевания </w:t>
      </w:r>
      <w:proofErr w:type="spellStart"/>
      <w:r w:rsidRPr="009C7F9B">
        <w:rPr>
          <w:sz w:val="28"/>
          <w:szCs w:val="28"/>
        </w:rPr>
        <w:t>короновирусной</w:t>
      </w:r>
      <w:proofErr w:type="spellEnd"/>
      <w:r w:rsidRPr="009C7F9B">
        <w:rPr>
          <w:sz w:val="28"/>
          <w:szCs w:val="28"/>
        </w:rPr>
        <w:t xml:space="preserve"> инфекции COVID-19 осуществляется по </w:t>
      </w:r>
      <w:r>
        <w:rPr>
          <w:sz w:val="28"/>
          <w:szCs w:val="28"/>
        </w:rPr>
        <w:t xml:space="preserve">подгруппе </w:t>
      </w:r>
      <w:r w:rsidRPr="009C7F9B">
        <w:rPr>
          <w:sz w:val="28"/>
          <w:szCs w:val="28"/>
        </w:rPr>
        <w:t>КСГ st12.013.1 «Грипп и пневмония с синдромом органной дисфункции (</w:t>
      </w:r>
      <w:r w:rsidR="001E0E5E">
        <w:rPr>
          <w:sz w:val="28"/>
          <w:szCs w:val="28"/>
        </w:rPr>
        <w:t xml:space="preserve">тяжелое течение </w:t>
      </w:r>
      <w:r w:rsidRPr="009C7F9B">
        <w:rPr>
          <w:sz w:val="28"/>
          <w:szCs w:val="28"/>
        </w:rPr>
        <w:t>COVID-19)»</w:t>
      </w:r>
      <w:r>
        <w:rPr>
          <w:sz w:val="28"/>
          <w:szCs w:val="28"/>
        </w:rPr>
        <w:t xml:space="preserve"> и применением классификационного критерия «непрерывное проведение искусственной вентиляции легких в течение 120 часов и более»</w:t>
      </w:r>
      <w:r w:rsidRPr="009C7F9B">
        <w:rPr>
          <w:sz w:val="28"/>
          <w:szCs w:val="28"/>
        </w:rPr>
        <w:t>.</w:t>
      </w:r>
    </w:p>
    <w:p w:rsidR="009932B5" w:rsidRPr="009C7F9B" w:rsidRDefault="009932B5" w:rsidP="009932B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Выделение данных подгрупп также осуществляется путем добавления ко всем кодам МКБ 10, включенным в </w:t>
      </w:r>
      <w:proofErr w:type="gramStart"/>
      <w:r>
        <w:rPr>
          <w:sz w:val="28"/>
          <w:szCs w:val="28"/>
        </w:rPr>
        <w:t>соответствующую</w:t>
      </w:r>
      <w:proofErr w:type="gramEnd"/>
      <w:r>
        <w:rPr>
          <w:sz w:val="28"/>
          <w:szCs w:val="28"/>
        </w:rPr>
        <w:t xml:space="preserve"> КСГ, в качестве нового классификационного критерия диагноза </w:t>
      </w:r>
      <w:r w:rsidRPr="009C7F9B">
        <w:rPr>
          <w:sz w:val="28"/>
          <w:szCs w:val="28"/>
        </w:rPr>
        <w:t>U07.1 «COVID-19».</w:t>
      </w:r>
    </w:p>
    <w:p w:rsidR="009932B5" w:rsidRDefault="009932B5" w:rsidP="009932B5">
      <w:pPr>
        <w:ind w:firstLine="851"/>
        <w:jc w:val="both"/>
        <w:rPr>
          <w:sz w:val="28"/>
          <w:szCs w:val="28"/>
        </w:rPr>
      </w:pPr>
    </w:p>
    <w:p w:rsidR="009932B5" w:rsidRDefault="00762D81" w:rsidP="009932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932B5" w:rsidRPr="009C7F9B">
        <w:rPr>
          <w:sz w:val="28"/>
          <w:szCs w:val="28"/>
        </w:rPr>
        <w:t xml:space="preserve"> пункт 3.2.2. дополнить следующими подгруппами КСГ:</w:t>
      </w:r>
    </w:p>
    <w:p w:rsidR="00762D81" w:rsidRPr="009C7F9B" w:rsidRDefault="00762D81" w:rsidP="009932B5">
      <w:pPr>
        <w:ind w:firstLine="720"/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6862"/>
        <w:gridCol w:w="1843"/>
      </w:tblGrid>
      <w:tr w:rsidR="009932B5" w:rsidRPr="009C7F9B" w:rsidTr="009932B5">
        <w:trPr>
          <w:trHeight w:val="300"/>
        </w:trPr>
        <w:tc>
          <w:tcPr>
            <w:tcW w:w="1218" w:type="dxa"/>
            <w:shd w:val="clear" w:color="auto" w:fill="auto"/>
            <w:vAlign w:val="center"/>
          </w:tcPr>
          <w:p w:rsidR="009932B5" w:rsidRPr="009C7F9B" w:rsidRDefault="009932B5" w:rsidP="009932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C7F9B">
              <w:rPr>
                <w:b/>
                <w:color w:val="000000"/>
                <w:sz w:val="24"/>
                <w:szCs w:val="24"/>
              </w:rPr>
              <w:t>Код КСГ</w:t>
            </w:r>
          </w:p>
        </w:tc>
        <w:tc>
          <w:tcPr>
            <w:tcW w:w="6862" w:type="dxa"/>
            <w:shd w:val="clear" w:color="auto" w:fill="auto"/>
            <w:vAlign w:val="center"/>
          </w:tcPr>
          <w:p w:rsidR="009932B5" w:rsidRPr="009C7F9B" w:rsidRDefault="009932B5" w:rsidP="009932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C7F9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32B5" w:rsidRPr="009C7F9B" w:rsidRDefault="009932B5" w:rsidP="009932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C7F9B">
              <w:rPr>
                <w:b/>
                <w:bCs/>
                <w:color w:val="000000"/>
                <w:sz w:val="24"/>
                <w:szCs w:val="24"/>
              </w:rPr>
              <w:t xml:space="preserve">Коэффициент </w:t>
            </w:r>
            <w:proofErr w:type="gramStart"/>
            <w:r w:rsidRPr="009C7F9B">
              <w:rPr>
                <w:b/>
                <w:bCs/>
                <w:color w:val="000000"/>
                <w:sz w:val="24"/>
                <w:szCs w:val="24"/>
              </w:rPr>
              <w:t>относительной</w:t>
            </w:r>
            <w:proofErr w:type="gramEnd"/>
            <w:r w:rsidRPr="009C7F9B">
              <w:rPr>
                <w:b/>
                <w:bCs/>
                <w:color w:val="000000"/>
                <w:sz w:val="24"/>
                <w:szCs w:val="24"/>
              </w:rPr>
              <w:t xml:space="preserve"> затратоемкости КСГ</w:t>
            </w:r>
          </w:p>
        </w:tc>
      </w:tr>
      <w:tr w:rsidR="009932B5" w:rsidRPr="009C7F9B" w:rsidTr="009932B5">
        <w:trPr>
          <w:trHeight w:val="623"/>
        </w:trPr>
        <w:tc>
          <w:tcPr>
            <w:tcW w:w="1218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st23.004.1</w:t>
            </w:r>
          </w:p>
        </w:tc>
        <w:tc>
          <w:tcPr>
            <w:tcW w:w="6862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Пневмония, плеврит, другие болезни плевры (COVID 19)</w:t>
            </w:r>
          </w:p>
        </w:tc>
        <w:tc>
          <w:tcPr>
            <w:tcW w:w="1843" w:type="dxa"/>
            <w:shd w:val="clear" w:color="auto" w:fill="auto"/>
          </w:tcPr>
          <w:p w:rsidR="009932B5" w:rsidRPr="009C7F9B" w:rsidRDefault="009932B5" w:rsidP="009932B5">
            <w:pPr>
              <w:jc w:val="center"/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3</w:t>
            </w:r>
          </w:p>
        </w:tc>
      </w:tr>
      <w:tr w:rsidR="009932B5" w:rsidRPr="009C7F9B" w:rsidTr="009932B5">
        <w:trPr>
          <w:trHeight w:val="623"/>
        </w:trPr>
        <w:tc>
          <w:tcPr>
            <w:tcW w:w="1218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st23.004.2</w:t>
            </w:r>
          </w:p>
        </w:tc>
        <w:tc>
          <w:tcPr>
            <w:tcW w:w="6862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Пневмония, плеврит, другие болезни плевры</w:t>
            </w:r>
          </w:p>
        </w:tc>
        <w:tc>
          <w:tcPr>
            <w:tcW w:w="1843" w:type="dxa"/>
            <w:shd w:val="clear" w:color="auto" w:fill="auto"/>
          </w:tcPr>
          <w:p w:rsidR="009932B5" w:rsidRPr="009C7F9B" w:rsidRDefault="009932B5" w:rsidP="009932B5">
            <w:pPr>
              <w:jc w:val="center"/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1,25</w:t>
            </w:r>
          </w:p>
        </w:tc>
      </w:tr>
      <w:tr w:rsidR="009932B5" w:rsidRPr="009C7F9B" w:rsidTr="009932B5">
        <w:trPr>
          <w:trHeight w:val="623"/>
        </w:trPr>
        <w:tc>
          <w:tcPr>
            <w:tcW w:w="1218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st12.013.1</w:t>
            </w:r>
          </w:p>
        </w:tc>
        <w:tc>
          <w:tcPr>
            <w:tcW w:w="6862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Грипп и пневмония с синдромом органной дисфункции (</w:t>
            </w:r>
            <w:r w:rsidR="00A01245">
              <w:rPr>
                <w:color w:val="000000"/>
                <w:sz w:val="24"/>
                <w:szCs w:val="24"/>
              </w:rPr>
              <w:t xml:space="preserve">тяжелое течение </w:t>
            </w:r>
            <w:r w:rsidRPr="009C7F9B">
              <w:rPr>
                <w:color w:val="000000"/>
                <w:sz w:val="24"/>
                <w:szCs w:val="24"/>
              </w:rPr>
              <w:t>COVID 19)</w:t>
            </w:r>
          </w:p>
        </w:tc>
        <w:tc>
          <w:tcPr>
            <w:tcW w:w="1843" w:type="dxa"/>
            <w:shd w:val="clear" w:color="auto" w:fill="auto"/>
          </w:tcPr>
          <w:p w:rsidR="009932B5" w:rsidRPr="009C7F9B" w:rsidRDefault="009932B5" w:rsidP="009932B5">
            <w:pPr>
              <w:jc w:val="center"/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6</w:t>
            </w:r>
          </w:p>
        </w:tc>
      </w:tr>
      <w:tr w:rsidR="009932B5" w:rsidRPr="009C7F9B" w:rsidTr="009932B5">
        <w:trPr>
          <w:trHeight w:val="732"/>
        </w:trPr>
        <w:tc>
          <w:tcPr>
            <w:tcW w:w="1218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st12.013.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862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Грипп и пневмония с синдромом органной дисфункции (</w:t>
            </w:r>
            <w:r w:rsidR="00A01245">
              <w:rPr>
                <w:color w:val="000000"/>
                <w:sz w:val="24"/>
                <w:szCs w:val="24"/>
              </w:rPr>
              <w:t xml:space="preserve">среднетяжелое течение </w:t>
            </w:r>
            <w:bookmarkStart w:id="0" w:name="_GoBack"/>
            <w:bookmarkEnd w:id="0"/>
            <w:r w:rsidRPr="009C7F9B">
              <w:rPr>
                <w:color w:val="000000"/>
                <w:sz w:val="24"/>
                <w:szCs w:val="24"/>
              </w:rPr>
              <w:t>COVID 19)</w:t>
            </w:r>
          </w:p>
        </w:tc>
        <w:tc>
          <w:tcPr>
            <w:tcW w:w="1843" w:type="dxa"/>
            <w:shd w:val="clear" w:color="auto" w:fill="auto"/>
          </w:tcPr>
          <w:p w:rsidR="009932B5" w:rsidRPr="009C7F9B" w:rsidRDefault="009932B5" w:rsidP="009932B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932B5" w:rsidRPr="009C7F9B" w:rsidTr="009932B5">
        <w:trPr>
          <w:trHeight w:val="732"/>
        </w:trPr>
        <w:tc>
          <w:tcPr>
            <w:tcW w:w="1218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st12.013.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862" w:type="dxa"/>
            <w:shd w:val="clear" w:color="auto" w:fill="auto"/>
          </w:tcPr>
          <w:p w:rsidR="009932B5" w:rsidRPr="009C7F9B" w:rsidRDefault="009932B5" w:rsidP="009932B5">
            <w:pPr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Грипп и пневмония с синдромом органной дисфункции</w:t>
            </w:r>
          </w:p>
        </w:tc>
        <w:tc>
          <w:tcPr>
            <w:tcW w:w="1843" w:type="dxa"/>
            <w:shd w:val="clear" w:color="auto" w:fill="auto"/>
          </w:tcPr>
          <w:p w:rsidR="009932B5" w:rsidRPr="009C7F9B" w:rsidRDefault="009932B5" w:rsidP="009932B5">
            <w:pPr>
              <w:jc w:val="center"/>
              <w:rPr>
                <w:color w:val="000000"/>
                <w:sz w:val="24"/>
                <w:szCs w:val="24"/>
              </w:rPr>
            </w:pPr>
            <w:r w:rsidRPr="009C7F9B">
              <w:rPr>
                <w:color w:val="000000"/>
                <w:sz w:val="24"/>
                <w:szCs w:val="24"/>
              </w:rPr>
              <w:t>4,</w:t>
            </w:r>
            <w:r>
              <w:rPr>
                <w:color w:val="000000"/>
                <w:sz w:val="24"/>
                <w:szCs w:val="24"/>
              </w:rPr>
              <w:t>11</w:t>
            </w:r>
          </w:p>
        </w:tc>
      </w:tr>
    </w:tbl>
    <w:p w:rsidR="00A87DA8" w:rsidRPr="00CF1F43" w:rsidRDefault="00A87DA8" w:rsidP="00FD2108">
      <w:pPr>
        <w:ind w:firstLine="720"/>
        <w:jc w:val="both"/>
        <w:rPr>
          <w:color w:val="FF0000"/>
          <w:sz w:val="28"/>
          <w:szCs w:val="28"/>
        </w:rPr>
      </w:pPr>
    </w:p>
    <w:p w:rsidR="00892B83" w:rsidRPr="009932B5" w:rsidRDefault="00892B83" w:rsidP="00892B83">
      <w:pPr>
        <w:ind w:firstLine="708"/>
        <w:jc w:val="both"/>
        <w:rPr>
          <w:sz w:val="28"/>
          <w:szCs w:val="28"/>
        </w:rPr>
      </w:pPr>
      <w:r w:rsidRPr="00CF1F43">
        <w:rPr>
          <w:sz w:val="28"/>
          <w:szCs w:val="28"/>
        </w:rPr>
        <w:t xml:space="preserve">2. Настоящее дополнительное соглашение вступает в силу с момента его подписания и распространяет свое действие на правоотношения, возникшие с </w:t>
      </w:r>
      <w:r w:rsidRPr="009932B5">
        <w:rPr>
          <w:sz w:val="28"/>
          <w:szCs w:val="28"/>
        </w:rPr>
        <w:t>01.04.2020г.</w:t>
      </w:r>
    </w:p>
    <w:p w:rsidR="00892B83" w:rsidRPr="00CF1F43" w:rsidRDefault="00892B83" w:rsidP="00892B83">
      <w:pPr>
        <w:ind w:firstLine="708"/>
        <w:jc w:val="both"/>
        <w:rPr>
          <w:sz w:val="28"/>
          <w:szCs w:val="28"/>
        </w:rPr>
      </w:pPr>
      <w:r w:rsidRPr="00CF1F43">
        <w:rPr>
          <w:sz w:val="28"/>
          <w:szCs w:val="28"/>
        </w:rPr>
        <w:lastRenderedPageBreak/>
        <w:t>3. Настоящее Соглашение изготовлено в пяти экземплярах, имеющих равную юридическую силу, по одному экземпляру для каждой из Сторон.</w:t>
      </w:r>
    </w:p>
    <w:p w:rsidR="003078DB" w:rsidRPr="00CF1F43" w:rsidRDefault="003078DB" w:rsidP="003078DB">
      <w:pPr>
        <w:pStyle w:val="a4"/>
        <w:tabs>
          <w:tab w:val="left" w:pos="851"/>
        </w:tabs>
        <w:jc w:val="both"/>
        <w:rPr>
          <w:sz w:val="28"/>
          <w:szCs w:val="28"/>
        </w:rPr>
      </w:pPr>
    </w:p>
    <w:sectPr w:rsidR="003078DB" w:rsidRPr="00CF1F43" w:rsidSect="00626DE3">
      <w:headerReference w:type="default" r:id="rId10"/>
      <w:footerReference w:type="default" r:id="rId11"/>
      <w:pgSz w:w="11906" w:h="16838"/>
      <w:pgMar w:top="964" w:right="851" w:bottom="964" w:left="1418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464" w:rsidRDefault="00096464" w:rsidP="00F0134A">
      <w:r>
        <w:separator/>
      </w:r>
    </w:p>
  </w:endnote>
  <w:endnote w:type="continuationSeparator" w:id="0">
    <w:p w:rsidR="00096464" w:rsidRDefault="00096464" w:rsidP="00F0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464" w:rsidRDefault="00096464" w:rsidP="00CF4F8A">
    <w:pPr>
      <w:pStyle w:val="ad"/>
      <w:ind w:firstLine="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464" w:rsidRDefault="00096464" w:rsidP="00F0134A">
      <w:r>
        <w:separator/>
      </w:r>
    </w:p>
  </w:footnote>
  <w:footnote w:type="continuationSeparator" w:id="0">
    <w:p w:rsidR="00096464" w:rsidRDefault="00096464" w:rsidP="00F01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464" w:rsidRDefault="0009646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C44"/>
    <w:multiLevelType w:val="multilevel"/>
    <w:tmpl w:val="BE30AE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5AF12ED"/>
    <w:multiLevelType w:val="hybridMultilevel"/>
    <w:tmpl w:val="A000A692"/>
    <w:lvl w:ilvl="0" w:tplc="391AF3B8">
      <w:start w:val="3"/>
      <w:numFmt w:val="decimal"/>
      <w:lvlText w:val="%1.3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2B3E2D35"/>
    <w:multiLevelType w:val="hybridMultilevel"/>
    <w:tmpl w:val="1F72A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47B23"/>
    <w:multiLevelType w:val="hybridMultilevel"/>
    <w:tmpl w:val="87EA861A"/>
    <w:lvl w:ilvl="0" w:tplc="D3D65A4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403511"/>
    <w:multiLevelType w:val="multilevel"/>
    <w:tmpl w:val="0F64EE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40250F8D"/>
    <w:multiLevelType w:val="hybridMultilevel"/>
    <w:tmpl w:val="6A9678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9DE0B25"/>
    <w:multiLevelType w:val="hybridMultilevel"/>
    <w:tmpl w:val="98488CF0"/>
    <w:lvl w:ilvl="0" w:tplc="0226C7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88C2109"/>
    <w:multiLevelType w:val="multilevel"/>
    <w:tmpl w:val="DB30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pStyle w:val="a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E1F5D2F"/>
    <w:multiLevelType w:val="hybridMultilevel"/>
    <w:tmpl w:val="0CD6A97E"/>
    <w:lvl w:ilvl="0" w:tplc="F7A293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2A3216B"/>
    <w:multiLevelType w:val="hybridMultilevel"/>
    <w:tmpl w:val="653AD7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76779"/>
    <w:multiLevelType w:val="hybridMultilevel"/>
    <w:tmpl w:val="93D490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C132AB4"/>
    <w:multiLevelType w:val="hybridMultilevel"/>
    <w:tmpl w:val="F072FE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B9"/>
    <w:rsid w:val="000102AB"/>
    <w:rsid w:val="00067085"/>
    <w:rsid w:val="0008271D"/>
    <w:rsid w:val="0008594C"/>
    <w:rsid w:val="00087D90"/>
    <w:rsid w:val="00096464"/>
    <w:rsid w:val="000A39B0"/>
    <w:rsid w:val="000A74A0"/>
    <w:rsid w:val="000D198D"/>
    <w:rsid w:val="000D30E8"/>
    <w:rsid w:val="000D410A"/>
    <w:rsid w:val="000D5CDA"/>
    <w:rsid w:val="000E5ACC"/>
    <w:rsid w:val="000F6006"/>
    <w:rsid w:val="00102826"/>
    <w:rsid w:val="00107C3A"/>
    <w:rsid w:val="0011524E"/>
    <w:rsid w:val="00123AB6"/>
    <w:rsid w:val="00143CA5"/>
    <w:rsid w:val="00157D46"/>
    <w:rsid w:val="00162417"/>
    <w:rsid w:val="001775F8"/>
    <w:rsid w:val="0018709D"/>
    <w:rsid w:val="001B322F"/>
    <w:rsid w:val="001B595D"/>
    <w:rsid w:val="001C76E1"/>
    <w:rsid w:val="001E0E5E"/>
    <w:rsid w:val="001F52D7"/>
    <w:rsid w:val="00205B34"/>
    <w:rsid w:val="0021064D"/>
    <w:rsid w:val="00227539"/>
    <w:rsid w:val="00252115"/>
    <w:rsid w:val="00252341"/>
    <w:rsid w:val="00257B19"/>
    <w:rsid w:val="00260A86"/>
    <w:rsid w:val="002B3FB6"/>
    <w:rsid w:val="002F7751"/>
    <w:rsid w:val="00302F70"/>
    <w:rsid w:val="00303501"/>
    <w:rsid w:val="0030710D"/>
    <w:rsid w:val="003078DB"/>
    <w:rsid w:val="0031046D"/>
    <w:rsid w:val="00313F3D"/>
    <w:rsid w:val="0033194E"/>
    <w:rsid w:val="0035414C"/>
    <w:rsid w:val="00365CCC"/>
    <w:rsid w:val="00382030"/>
    <w:rsid w:val="00382AD1"/>
    <w:rsid w:val="003A0EE5"/>
    <w:rsid w:val="003A6C96"/>
    <w:rsid w:val="003A6DD2"/>
    <w:rsid w:val="003B1070"/>
    <w:rsid w:val="003B2658"/>
    <w:rsid w:val="003E1D4D"/>
    <w:rsid w:val="004321BF"/>
    <w:rsid w:val="00460409"/>
    <w:rsid w:val="00465A84"/>
    <w:rsid w:val="00470979"/>
    <w:rsid w:val="00475919"/>
    <w:rsid w:val="004817E2"/>
    <w:rsid w:val="00487CAC"/>
    <w:rsid w:val="004B129A"/>
    <w:rsid w:val="004B2CBA"/>
    <w:rsid w:val="004C3D4B"/>
    <w:rsid w:val="004D11B2"/>
    <w:rsid w:val="004F3A77"/>
    <w:rsid w:val="00501D9D"/>
    <w:rsid w:val="00503476"/>
    <w:rsid w:val="00526729"/>
    <w:rsid w:val="00532D22"/>
    <w:rsid w:val="00534ED6"/>
    <w:rsid w:val="00542AB9"/>
    <w:rsid w:val="00576302"/>
    <w:rsid w:val="00580BA4"/>
    <w:rsid w:val="005A2617"/>
    <w:rsid w:val="005C1481"/>
    <w:rsid w:val="005C2E1C"/>
    <w:rsid w:val="005F02EC"/>
    <w:rsid w:val="005F7C0B"/>
    <w:rsid w:val="00617BF0"/>
    <w:rsid w:val="00622440"/>
    <w:rsid w:val="00626DE3"/>
    <w:rsid w:val="00627AA3"/>
    <w:rsid w:val="00637069"/>
    <w:rsid w:val="00685F65"/>
    <w:rsid w:val="006A59EB"/>
    <w:rsid w:val="006C2A54"/>
    <w:rsid w:val="006C2A68"/>
    <w:rsid w:val="006D406F"/>
    <w:rsid w:val="006E68A2"/>
    <w:rsid w:val="006E71C5"/>
    <w:rsid w:val="00762D81"/>
    <w:rsid w:val="007665B5"/>
    <w:rsid w:val="0076785E"/>
    <w:rsid w:val="007B7D9E"/>
    <w:rsid w:val="007D0C1C"/>
    <w:rsid w:val="007E2BC8"/>
    <w:rsid w:val="007F11A8"/>
    <w:rsid w:val="00816F93"/>
    <w:rsid w:val="008309BE"/>
    <w:rsid w:val="00830E04"/>
    <w:rsid w:val="008350BA"/>
    <w:rsid w:val="00852B30"/>
    <w:rsid w:val="008614AD"/>
    <w:rsid w:val="00874738"/>
    <w:rsid w:val="00875A47"/>
    <w:rsid w:val="008766F6"/>
    <w:rsid w:val="00892B83"/>
    <w:rsid w:val="008932E4"/>
    <w:rsid w:val="008C4FBD"/>
    <w:rsid w:val="008C71E6"/>
    <w:rsid w:val="0090675D"/>
    <w:rsid w:val="009412A9"/>
    <w:rsid w:val="009433A4"/>
    <w:rsid w:val="00952718"/>
    <w:rsid w:val="00982A9F"/>
    <w:rsid w:val="009932B5"/>
    <w:rsid w:val="009C5593"/>
    <w:rsid w:val="009F0E63"/>
    <w:rsid w:val="00A01245"/>
    <w:rsid w:val="00A058C9"/>
    <w:rsid w:val="00A064F6"/>
    <w:rsid w:val="00A208FC"/>
    <w:rsid w:val="00A258C2"/>
    <w:rsid w:val="00A41D79"/>
    <w:rsid w:val="00A45008"/>
    <w:rsid w:val="00A72E9A"/>
    <w:rsid w:val="00A82F05"/>
    <w:rsid w:val="00A85883"/>
    <w:rsid w:val="00A87DA8"/>
    <w:rsid w:val="00A96289"/>
    <w:rsid w:val="00AC0F94"/>
    <w:rsid w:val="00B07A20"/>
    <w:rsid w:val="00B24293"/>
    <w:rsid w:val="00B27658"/>
    <w:rsid w:val="00B46832"/>
    <w:rsid w:val="00B93DE7"/>
    <w:rsid w:val="00B9688B"/>
    <w:rsid w:val="00BA1855"/>
    <w:rsid w:val="00BC0DC6"/>
    <w:rsid w:val="00BC3DD7"/>
    <w:rsid w:val="00C379AA"/>
    <w:rsid w:val="00C40709"/>
    <w:rsid w:val="00C57017"/>
    <w:rsid w:val="00C644F9"/>
    <w:rsid w:val="00C85EE0"/>
    <w:rsid w:val="00C9136C"/>
    <w:rsid w:val="00C91A98"/>
    <w:rsid w:val="00CA470F"/>
    <w:rsid w:val="00CD6135"/>
    <w:rsid w:val="00CF1F43"/>
    <w:rsid w:val="00CF4F8A"/>
    <w:rsid w:val="00D02DF9"/>
    <w:rsid w:val="00D17C45"/>
    <w:rsid w:val="00D22696"/>
    <w:rsid w:val="00D3211F"/>
    <w:rsid w:val="00D35315"/>
    <w:rsid w:val="00D60343"/>
    <w:rsid w:val="00D6339B"/>
    <w:rsid w:val="00D65BF3"/>
    <w:rsid w:val="00D7699F"/>
    <w:rsid w:val="00D85A0B"/>
    <w:rsid w:val="00D910C2"/>
    <w:rsid w:val="00DD5091"/>
    <w:rsid w:val="00DE5616"/>
    <w:rsid w:val="00DE610F"/>
    <w:rsid w:val="00DE773E"/>
    <w:rsid w:val="00E10AD3"/>
    <w:rsid w:val="00E45D13"/>
    <w:rsid w:val="00E77F5B"/>
    <w:rsid w:val="00E80860"/>
    <w:rsid w:val="00E96239"/>
    <w:rsid w:val="00EC0E39"/>
    <w:rsid w:val="00EC11A1"/>
    <w:rsid w:val="00F0134A"/>
    <w:rsid w:val="00F02B49"/>
    <w:rsid w:val="00F116FB"/>
    <w:rsid w:val="00F23231"/>
    <w:rsid w:val="00F471AB"/>
    <w:rsid w:val="00F54F4E"/>
    <w:rsid w:val="00F62E27"/>
    <w:rsid w:val="00F6671C"/>
    <w:rsid w:val="00F81A16"/>
    <w:rsid w:val="00F84A7B"/>
    <w:rsid w:val="00FA7B74"/>
    <w:rsid w:val="00FC083E"/>
    <w:rsid w:val="00FC2B65"/>
    <w:rsid w:val="00FD2108"/>
    <w:rsid w:val="00FD70D3"/>
    <w:rsid w:val="00FE2D52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A4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7F11A8"/>
    <w:pPr>
      <w:keepNext/>
      <w:jc w:val="right"/>
      <w:outlineLvl w:val="1"/>
    </w:pPr>
    <w:rPr>
      <w:sz w:val="28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7F11A8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4">
    <w:name w:val="List Paragraph"/>
    <w:basedOn w:val="a0"/>
    <w:link w:val="a5"/>
    <w:uiPriority w:val="34"/>
    <w:qFormat/>
    <w:rsid w:val="00FE2D52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FE2D52"/>
    <w:pPr>
      <w:widowControl w:val="0"/>
      <w:autoSpaceDE w:val="0"/>
      <w:autoSpaceDN w:val="0"/>
      <w:ind w:left="107"/>
      <w:jc w:val="center"/>
    </w:pPr>
    <w:rPr>
      <w:sz w:val="22"/>
      <w:szCs w:val="22"/>
      <w:lang w:val="en-US" w:eastAsia="en-US"/>
    </w:rPr>
  </w:style>
  <w:style w:type="paragraph" w:customStyle="1" w:styleId="a">
    <w:name w:val="Пункт"/>
    <w:basedOn w:val="a0"/>
    <w:next w:val="a0"/>
    <w:autoRedefine/>
    <w:rsid w:val="008C4FBD"/>
    <w:pPr>
      <w:numPr>
        <w:ilvl w:val="2"/>
        <w:numId w:val="2"/>
      </w:numPr>
      <w:spacing w:line="360" w:lineRule="auto"/>
      <w:jc w:val="both"/>
      <w:outlineLvl w:val="2"/>
    </w:pPr>
    <w:rPr>
      <w:rFonts w:eastAsiaTheme="minorHAnsi" w:cstheme="minorBidi"/>
      <w:color w:val="000000" w:themeColor="text1"/>
      <w:sz w:val="24"/>
      <w:szCs w:val="24"/>
    </w:rPr>
  </w:style>
  <w:style w:type="paragraph" w:styleId="a6">
    <w:name w:val="Body Text"/>
    <w:basedOn w:val="a0"/>
    <w:link w:val="a7"/>
    <w:uiPriority w:val="99"/>
    <w:rsid w:val="008932E4"/>
    <w:pPr>
      <w:shd w:val="clear" w:color="auto" w:fill="FFFFFF"/>
      <w:spacing w:after="360" w:line="317" w:lineRule="exact"/>
      <w:ind w:firstLine="720"/>
      <w:jc w:val="both"/>
    </w:pPr>
    <w:rPr>
      <w:rFonts w:eastAsia="Arial Unicode MS"/>
      <w:sz w:val="24"/>
      <w:szCs w:val="24"/>
      <w:lang w:val="x-none"/>
    </w:rPr>
  </w:style>
  <w:style w:type="character" w:customStyle="1" w:styleId="a7">
    <w:name w:val="Основной текст Знак"/>
    <w:basedOn w:val="a1"/>
    <w:link w:val="a6"/>
    <w:uiPriority w:val="99"/>
    <w:rsid w:val="008932E4"/>
    <w:rPr>
      <w:rFonts w:ascii="Times New Roman" w:eastAsia="Arial Unicode MS" w:hAnsi="Times New Roman" w:cs="Times New Roman"/>
      <w:sz w:val="24"/>
      <w:szCs w:val="24"/>
      <w:shd w:val="clear" w:color="auto" w:fill="FFFFFF"/>
      <w:lang w:val="x-none" w:eastAsia="ru-RU"/>
    </w:rPr>
  </w:style>
  <w:style w:type="paragraph" w:customStyle="1" w:styleId="ConsPlusNormal">
    <w:name w:val="ConsPlusNormal"/>
    <w:rsid w:val="008932E4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6C2A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6C2A68"/>
    <w:rPr>
      <w:color w:val="0000FF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C2A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C2A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501D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0"/>
    <w:link w:val="ac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A4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7F11A8"/>
    <w:pPr>
      <w:keepNext/>
      <w:jc w:val="right"/>
      <w:outlineLvl w:val="1"/>
    </w:pPr>
    <w:rPr>
      <w:sz w:val="28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7F11A8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4">
    <w:name w:val="List Paragraph"/>
    <w:basedOn w:val="a0"/>
    <w:link w:val="a5"/>
    <w:uiPriority w:val="34"/>
    <w:qFormat/>
    <w:rsid w:val="00FE2D52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FE2D52"/>
    <w:pPr>
      <w:widowControl w:val="0"/>
      <w:autoSpaceDE w:val="0"/>
      <w:autoSpaceDN w:val="0"/>
      <w:ind w:left="107"/>
      <w:jc w:val="center"/>
    </w:pPr>
    <w:rPr>
      <w:sz w:val="22"/>
      <w:szCs w:val="22"/>
      <w:lang w:val="en-US" w:eastAsia="en-US"/>
    </w:rPr>
  </w:style>
  <w:style w:type="paragraph" w:customStyle="1" w:styleId="a">
    <w:name w:val="Пункт"/>
    <w:basedOn w:val="a0"/>
    <w:next w:val="a0"/>
    <w:autoRedefine/>
    <w:rsid w:val="008C4FBD"/>
    <w:pPr>
      <w:numPr>
        <w:ilvl w:val="2"/>
        <w:numId w:val="2"/>
      </w:numPr>
      <w:spacing w:line="360" w:lineRule="auto"/>
      <w:jc w:val="both"/>
      <w:outlineLvl w:val="2"/>
    </w:pPr>
    <w:rPr>
      <w:rFonts w:eastAsiaTheme="minorHAnsi" w:cstheme="minorBidi"/>
      <w:color w:val="000000" w:themeColor="text1"/>
      <w:sz w:val="24"/>
      <w:szCs w:val="24"/>
    </w:rPr>
  </w:style>
  <w:style w:type="paragraph" w:styleId="a6">
    <w:name w:val="Body Text"/>
    <w:basedOn w:val="a0"/>
    <w:link w:val="a7"/>
    <w:uiPriority w:val="99"/>
    <w:rsid w:val="008932E4"/>
    <w:pPr>
      <w:shd w:val="clear" w:color="auto" w:fill="FFFFFF"/>
      <w:spacing w:after="360" w:line="317" w:lineRule="exact"/>
      <w:ind w:firstLine="720"/>
      <w:jc w:val="both"/>
    </w:pPr>
    <w:rPr>
      <w:rFonts w:eastAsia="Arial Unicode MS"/>
      <w:sz w:val="24"/>
      <w:szCs w:val="24"/>
      <w:lang w:val="x-none"/>
    </w:rPr>
  </w:style>
  <w:style w:type="character" w:customStyle="1" w:styleId="a7">
    <w:name w:val="Основной текст Знак"/>
    <w:basedOn w:val="a1"/>
    <w:link w:val="a6"/>
    <w:uiPriority w:val="99"/>
    <w:rsid w:val="008932E4"/>
    <w:rPr>
      <w:rFonts w:ascii="Times New Roman" w:eastAsia="Arial Unicode MS" w:hAnsi="Times New Roman" w:cs="Times New Roman"/>
      <w:sz w:val="24"/>
      <w:szCs w:val="24"/>
      <w:shd w:val="clear" w:color="auto" w:fill="FFFFFF"/>
      <w:lang w:val="x-none" w:eastAsia="ru-RU"/>
    </w:rPr>
  </w:style>
  <w:style w:type="paragraph" w:customStyle="1" w:styleId="ConsPlusNormal">
    <w:name w:val="ConsPlusNormal"/>
    <w:rsid w:val="008932E4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6C2A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6C2A68"/>
    <w:rPr>
      <w:color w:val="0000FF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C2A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C2A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501D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0"/>
    <w:link w:val="ac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8D264-BABA-4645-A03A-C82D15841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Коноваленко Александр Николаевич</dc:creator>
  <cp:lastModifiedBy>Игнатова Татьяна Викторовна</cp:lastModifiedBy>
  <cp:revision>5</cp:revision>
  <cp:lastPrinted>2020-04-01T09:54:00Z</cp:lastPrinted>
  <dcterms:created xsi:type="dcterms:W3CDTF">2020-04-01T09:42:00Z</dcterms:created>
  <dcterms:modified xsi:type="dcterms:W3CDTF">2020-04-01T10:43:00Z</dcterms:modified>
</cp:coreProperties>
</file>